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D139" w14:textId="2D0C0AEA" w:rsidR="005E2D0A" w:rsidRPr="00D7204C" w:rsidRDefault="00736127">
      <w:pPr>
        <w:rPr>
          <w:rFonts w:asciiTheme="minorHAnsi" w:hAnsiTheme="minorHAnsi" w:cstheme="minorHAnsi"/>
          <w:sz w:val="22"/>
        </w:rPr>
      </w:pPr>
      <w:r w:rsidRPr="00D7204C">
        <w:rPr>
          <w:rFonts w:asciiTheme="minorHAnsi" w:hAnsiTheme="minorHAnsi" w:cstheme="minorHAnsi"/>
          <w:sz w:val="22"/>
        </w:rPr>
        <w:t xml:space="preserve">                              </w:t>
      </w:r>
    </w:p>
    <w:p w14:paraId="7726468E" w14:textId="0A4ECAFB" w:rsidR="00487664" w:rsidRPr="00D7204C" w:rsidRDefault="00487664">
      <w:pPr>
        <w:rPr>
          <w:rFonts w:asciiTheme="minorHAnsi" w:hAnsiTheme="minorHAnsi" w:cstheme="minorHAnsi"/>
          <w:sz w:val="22"/>
        </w:rPr>
      </w:pPr>
    </w:p>
    <w:p w14:paraId="0BCDAD58" w14:textId="6C7FB83F" w:rsidR="00487664" w:rsidRPr="00D7204C" w:rsidRDefault="00487664">
      <w:pPr>
        <w:rPr>
          <w:rFonts w:asciiTheme="minorHAnsi" w:hAnsiTheme="minorHAnsi" w:cstheme="minorHAnsi"/>
          <w:sz w:val="28"/>
          <w:szCs w:val="28"/>
        </w:rPr>
      </w:pPr>
    </w:p>
    <w:p w14:paraId="312F2E4A" w14:textId="7A0F9CC1" w:rsidR="00487664" w:rsidRPr="00D7204C" w:rsidRDefault="00487664">
      <w:pPr>
        <w:rPr>
          <w:rFonts w:asciiTheme="minorHAnsi" w:hAnsiTheme="minorHAnsi" w:cstheme="minorHAnsi"/>
          <w:sz w:val="28"/>
          <w:szCs w:val="28"/>
        </w:rPr>
      </w:pPr>
    </w:p>
    <w:p w14:paraId="67BA83E4" w14:textId="62DB2494" w:rsidR="00347894" w:rsidRPr="00D7204C" w:rsidRDefault="009C16D7" w:rsidP="00633F86">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theme="minorHAnsi"/>
          <w:b/>
          <w:bCs/>
          <w:sz w:val="28"/>
          <w:szCs w:val="28"/>
        </w:rPr>
      </w:pPr>
      <w:bookmarkStart w:id="0" w:name="_Hlk80098766"/>
      <w:r>
        <w:rPr>
          <w:rFonts w:asciiTheme="minorHAnsi" w:hAnsiTheme="minorHAnsi" w:cstheme="minorHAnsi"/>
          <w:b/>
          <w:bCs/>
          <w:sz w:val="28"/>
          <w:szCs w:val="28"/>
        </w:rPr>
        <w:t xml:space="preserve"> </w:t>
      </w:r>
      <w:r w:rsidR="00F168E9">
        <w:rPr>
          <w:rFonts w:asciiTheme="minorHAnsi" w:hAnsiTheme="minorHAnsi" w:cstheme="minorHAnsi"/>
          <w:b/>
          <w:bCs/>
          <w:sz w:val="28"/>
          <w:szCs w:val="28"/>
        </w:rPr>
        <w:t>A</w:t>
      </w:r>
      <w:r w:rsidR="00843A10">
        <w:rPr>
          <w:rFonts w:asciiTheme="minorHAnsi" w:hAnsiTheme="minorHAnsi" w:cstheme="minorHAnsi"/>
          <w:b/>
          <w:bCs/>
          <w:sz w:val="28"/>
          <w:szCs w:val="28"/>
        </w:rPr>
        <w:t xml:space="preserve">vis à </w:t>
      </w:r>
      <w:r w:rsidR="00F168E9">
        <w:rPr>
          <w:rFonts w:asciiTheme="minorHAnsi" w:hAnsiTheme="minorHAnsi" w:cstheme="minorHAnsi"/>
          <w:b/>
          <w:bCs/>
          <w:sz w:val="28"/>
          <w:szCs w:val="28"/>
        </w:rPr>
        <w:t>M</w:t>
      </w:r>
      <w:r w:rsidR="00843A10">
        <w:rPr>
          <w:rFonts w:asciiTheme="minorHAnsi" w:hAnsiTheme="minorHAnsi" w:cstheme="minorHAnsi"/>
          <w:b/>
          <w:bCs/>
          <w:sz w:val="28"/>
          <w:szCs w:val="28"/>
        </w:rPr>
        <w:t>anifestation d’</w:t>
      </w:r>
      <w:r w:rsidR="00F168E9">
        <w:rPr>
          <w:rFonts w:asciiTheme="minorHAnsi" w:hAnsiTheme="minorHAnsi" w:cstheme="minorHAnsi"/>
          <w:b/>
          <w:bCs/>
          <w:sz w:val="28"/>
          <w:szCs w:val="28"/>
        </w:rPr>
        <w:t>I</w:t>
      </w:r>
      <w:r w:rsidR="00843A10">
        <w:rPr>
          <w:rFonts w:asciiTheme="minorHAnsi" w:hAnsiTheme="minorHAnsi" w:cstheme="minorHAnsi"/>
          <w:b/>
          <w:bCs/>
          <w:sz w:val="28"/>
          <w:szCs w:val="28"/>
        </w:rPr>
        <w:t>ntérêt</w:t>
      </w:r>
      <w:r>
        <w:rPr>
          <w:rFonts w:asciiTheme="minorHAnsi" w:hAnsiTheme="minorHAnsi" w:cstheme="minorHAnsi"/>
          <w:b/>
          <w:bCs/>
          <w:sz w:val="28"/>
          <w:szCs w:val="28"/>
        </w:rPr>
        <w:t xml:space="preserve"> projet AVENIR</w:t>
      </w:r>
    </w:p>
    <w:bookmarkEnd w:id="0"/>
    <w:p w14:paraId="0D32B7EC" w14:textId="0AEB7073" w:rsidR="00487664" w:rsidRPr="00D7204C" w:rsidRDefault="00487664">
      <w:pPr>
        <w:rPr>
          <w:rFonts w:asciiTheme="minorHAnsi" w:hAnsiTheme="minorHAnsi" w:cstheme="minorHAnsi"/>
          <w:sz w:val="28"/>
          <w:szCs w:val="28"/>
        </w:rPr>
      </w:pPr>
    </w:p>
    <w:p w14:paraId="76595602" w14:textId="77777777" w:rsidR="002B2213" w:rsidRDefault="002B2213" w:rsidP="002B2213">
      <w:pPr>
        <w:spacing w:after="160" w:line="259" w:lineRule="auto"/>
        <w:jc w:val="right"/>
        <w:rPr>
          <w:rFonts w:asciiTheme="minorHAnsi" w:hAnsiTheme="minorHAnsi" w:cstheme="minorHAnsi"/>
          <w:b/>
          <w:bCs/>
          <w:sz w:val="22"/>
        </w:rPr>
      </w:pPr>
    </w:p>
    <w:p w14:paraId="7345DA53" w14:textId="77777777" w:rsidR="002B2213" w:rsidRDefault="002B2213" w:rsidP="002B2213">
      <w:pPr>
        <w:spacing w:after="160" w:line="259" w:lineRule="auto"/>
        <w:jc w:val="right"/>
        <w:rPr>
          <w:rFonts w:asciiTheme="minorHAnsi" w:hAnsiTheme="minorHAnsi" w:cstheme="minorHAnsi"/>
          <w:b/>
          <w:bCs/>
          <w:sz w:val="22"/>
        </w:rPr>
      </w:pPr>
    </w:p>
    <w:p w14:paraId="7374B238" w14:textId="77777777" w:rsidR="002B2213" w:rsidRDefault="002B2213" w:rsidP="002B2213">
      <w:pPr>
        <w:spacing w:after="160" w:line="259" w:lineRule="auto"/>
        <w:jc w:val="right"/>
        <w:rPr>
          <w:rFonts w:asciiTheme="minorHAnsi" w:hAnsiTheme="minorHAnsi" w:cstheme="minorHAnsi"/>
          <w:b/>
          <w:bCs/>
          <w:sz w:val="22"/>
        </w:rPr>
      </w:pPr>
    </w:p>
    <w:p w14:paraId="3A250A0E" w14:textId="77777777" w:rsidR="002B2213" w:rsidRDefault="002B2213" w:rsidP="002B2213">
      <w:pPr>
        <w:spacing w:after="160" w:line="259" w:lineRule="auto"/>
        <w:jc w:val="right"/>
        <w:rPr>
          <w:rFonts w:asciiTheme="minorHAnsi" w:hAnsiTheme="minorHAnsi" w:cstheme="minorHAnsi"/>
          <w:b/>
          <w:bCs/>
          <w:sz w:val="22"/>
        </w:rPr>
      </w:pPr>
    </w:p>
    <w:p w14:paraId="19FBDC90" w14:textId="77777777" w:rsidR="002B2213" w:rsidRDefault="002B2213" w:rsidP="002B2213">
      <w:pPr>
        <w:spacing w:after="160" w:line="259" w:lineRule="auto"/>
        <w:jc w:val="right"/>
        <w:rPr>
          <w:rFonts w:asciiTheme="minorHAnsi" w:hAnsiTheme="minorHAnsi" w:cstheme="minorHAnsi"/>
          <w:b/>
          <w:bCs/>
          <w:sz w:val="22"/>
        </w:rPr>
      </w:pPr>
    </w:p>
    <w:p w14:paraId="08AB05B0" w14:textId="77777777" w:rsidR="002B2213" w:rsidRDefault="002B2213" w:rsidP="002B2213">
      <w:pPr>
        <w:spacing w:after="160" w:line="259" w:lineRule="auto"/>
        <w:jc w:val="right"/>
        <w:rPr>
          <w:rFonts w:asciiTheme="minorHAnsi" w:hAnsiTheme="minorHAnsi" w:cstheme="minorHAnsi"/>
          <w:b/>
          <w:bCs/>
          <w:sz w:val="22"/>
        </w:rPr>
      </w:pPr>
    </w:p>
    <w:p w14:paraId="12FB7275" w14:textId="77777777" w:rsidR="002B2213" w:rsidRDefault="002B2213" w:rsidP="002B2213">
      <w:pPr>
        <w:spacing w:after="160" w:line="259" w:lineRule="auto"/>
        <w:jc w:val="right"/>
        <w:rPr>
          <w:rFonts w:asciiTheme="minorHAnsi" w:hAnsiTheme="minorHAnsi" w:cstheme="minorHAnsi"/>
          <w:b/>
          <w:bCs/>
          <w:sz w:val="22"/>
        </w:rPr>
      </w:pPr>
    </w:p>
    <w:p w14:paraId="0A3023BD" w14:textId="77777777" w:rsidR="002B2213" w:rsidRDefault="002B2213" w:rsidP="002B2213">
      <w:pPr>
        <w:spacing w:after="160" w:line="259" w:lineRule="auto"/>
        <w:jc w:val="right"/>
        <w:rPr>
          <w:rFonts w:asciiTheme="minorHAnsi" w:hAnsiTheme="minorHAnsi" w:cstheme="minorHAnsi"/>
          <w:b/>
          <w:bCs/>
          <w:sz w:val="22"/>
        </w:rPr>
      </w:pPr>
    </w:p>
    <w:p w14:paraId="37B62B6C" w14:textId="77777777" w:rsidR="002B2213" w:rsidRDefault="002B2213" w:rsidP="002B2213">
      <w:pPr>
        <w:spacing w:after="160" w:line="259" w:lineRule="auto"/>
        <w:jc w:val="right"/>
        <w:rPr>
          <w:rFonts w:asciiTheme="minorHAnsi" w:hAnsiTheme="minorHAnsi" w:cstheme="minorHAnsi"/>
          <w:b/>
          <w:bCs/>
          <w:sz w:val="22"/>
        </w:rPr>
      </w:pPr>
    </w:p>
    <w:p w14:paraId="1137DAED" w14:textId="77777777" w:rsidR="002B2213" w:rsidRDefault="002B2213" w:rsidP="002B2213">
      <w:pPr>
        <w:spacing w:after="160" w:line="259" w:lineRule="auto"/>
        <w:jc w:val="right"/>
        <w:rPr>
          <w:rFonts w:asciiTheme="minorHAnsi" w:hAnsiTheme="minorHAnsi" w:cstheme="minorHAnsi"/>
          <w:b/>
          <w:bCs/>
          <w:sz w:val="22"/>
        </w:rPr>
      </w:pPr>
    </w:p>
    <w:p w14:paraId="0D829CB6" w14:textId="77777777" w:rsidR="002B2213" w:rsidRDefault="002B2213" w:rsidP="002B2213">
      <w:pPr>
        <w:spacing w:after="160" w:line="259" w:lineRule="auto"/>
        <w:jc w:val="right"/>
        <w:rPr>
          <w:rFonts w:asciiTheme="minorHAnsi" w:hAnsiTheme="minorHAnsi" w:cstheme="minorHAnsi"/>
          <w:b/>
          <w:bCs/>
          <w:sz w:val="22"/>
        </w:rPr>
      </w:pPr>
    </w:p>
    <w:p w14:paraId="55E9F7C9" w14:textId="77777777" w:rsidR="002B2213" w:rsidRDefault="002B2213" w:rsidP="002B2213">
      <w:pPr>
        <w:spacing w:after="160" w:line="259" w:lineRule="auto"/>
        <w:jc w:val="right"/>
        <w:rPr>
          <w:rFonts w:asciiTheme="minorHAnsi" w:hAnsiTheme="minorHAnsi" w:cstheme="minorHAnsi"/>
          <w:b/>
          <w:bCs/>
          <w:sz w:val="22"/>
        </w:rPr>
      </w:pPr>
    </w:p>
    <w:p w14:paraId="535D13F5" w14:textId="77777777" w:rsidR="002B2213" w:rsidRDefault="002B2213" w:rsidP="002B2213">
      <w:pPr>
        <w:spacing w:after="160" w:line="259" w:lineRule="auto"/>
        <w:jc w:val="right"/>
        <w:rPr>
          <w:rFonts w:asciiTheme="minorHAnsi" w:hAnsiTheme="minorHAnsi" w:cstheme="minorHAnsi"/>
          <w:b/>
          <w:bCs/>
          <w:sz w:val="22"/>
        </w:rPr>
      </w:pPr>
    </w:p>
    <w:p w14:paraId="2E6779A0" w14:textId="77777777" w:rsidR="002B2213" w:rsidRDefault="002B2213" w:rsidP="002B2213">
      <w:pPr>
        <w:spacing w:after="160" w:line="259" w:lineRule="auto"/>
        <w:jc w:val="right"/>
        <w:rPr>
          <w:rFonts w:asciiTheme="minorHAnsi" w:hAnsiTheme="minorHAnsi" w:cstheme="minorHAnsi"/>
          <w:b/>
          <w:bCs/>
          <w:sz w:val="22"/>
        </w:rPr>
      </w:pPr>
    </w:p>
    <w:p w14:paraId="09943C1D" w14:textId="77777777" w:rsidR="002B2213" w:rsidRDefault="002B2213" w:rsidP="002B2213">
      <w:pPr>
        <w:spacing w:after="160" w:line="259" w:lineRule="auto"/>
        <w:jc w:val="right"/>
        <w:rPr>
          <w:rFonts w:asciiTheme="minorHAnsi" w:hAnsiTheme="minorHAnsi" w:cstheme="minorHAnsi"/>
          <w:b/>
          <w:bCs/>
          <w:sz w:val="22"/>
        </w:rPr>
      </w:pPr>
    </w:p>
    <w:p w14:paraId="31374274" w14:textId="77777777" w:rsidR="002B2213" w:rsidRDefault="002B2213" w:rsidP="002B2213">
      <w:pPr>
        <w:spacing w:after="160" w:line="259" w:lineRule="auto"/>
        <w:jc w:val="right"/>
        <w:rPr>
          <w:rFonts w:asciiTheme="minorHAnsi" w:hAnsiTheme="minorHAnsi" w:cstheme="minorHAnsi"/>
          <w:b/>
          <w:bCs/>
          <w:sz w:val="22"/>
        </w:rPr>
      </w:pPr>
    </w:p>
    <w:p w14:paraId="1E6902BD" w14:textId="77777777" w:rsidR="002B2213" w:rsidRDefault="002B2213" w:rsidP="002B2213">
      <w:pPr>
        <w:spacing w:after="160" w:line="259" w:lineRule="auto"/>
        <w:jc w:val="right"/>
        <w:rPr>
          <w:rFonts w:asciiTheme="minorHAnsi" w:hAnsiTheme="minorHAnsi" w:cstheme="minorHAnsi"/>
          <w:b/>
          <w:bCs/>
          <w:sz w:val="22"/>
        </w:rPr>
      </w:pPr>
    </w:p>
    <w:p w14:paraId="78A6A3E5" w14:textId="77777777" w:rsidR="002B2213" w:rsidRDefault="002B2213" w:rsidP="002B2213">
      <w:pPr>
        <w:spacing w:after="160" w:line="259" w:lineRule="auto"/>
        <w:jc w:val="right"/>
        <w:rPr>
          <w:rFonts w:asciiTheme="minorHAnsi" w:hAnsiTheme="minorHAnsi" w:cstheme="minorHAnsi"/>
          <w:b/>
          <w:bCs/>
          <w:sz w:val="22"/>
        </w:rPr>
      </w:pPr>
    </w:p>
    <w:p w14:paraId="5FB31A1C" w14:textId="77777777" w:rsidR="002B2213" w:rsidRDefault="002B2213" w:rsidP="002B2213">
      <w:pPr>
        <w:spacing w:after="160" w:line="259" w:lineRule="auto"/>
        <w:jc w:val="right"/>
        <w:rPr>
          <w:rFonts w:asciiTheme="minorHAnsi" w:hAnsiTheme="minorHAnsi" w:cstheme="minorHAnsi"/>
          <w:b/>
          <w:bCs/>
          <w:sz w:val="22"/>
        </w:rPr>
      </w:pPr>
    </w:p>
    <w:p w14:paraId="1994E81E" w14:textId="2BEA89BE" w:rsidR="002B2213" w:rsidRDefault="002B2213" w:rsidP="002B2213">
      <w:pPr>
        <w:spacing w:after="160" w:line="259" w:lineRule="auto"/>
        <w:jc w:val="right"/>
        <w:rPr>
          <w:rFonts w:asciiTheme="minorHAnsi" w:hAnsiTheme="minorHAnsi" w:cstheme="minorHAnsi"/>
          <w:b/>
          <w:bCs/>
          <w:sz w:val="22"/>
        </w:rPr>
      </w:pPr>
      <w:r>
        <w:rPr>
          <w:rFonts w:asciiTheme="minorHAnsi" w:hAnsiTheme="minorHAnsi" w:cstheme="minorHAnsi"/>
          <w:b/>
          <w:bCs/>
          <w:sz w:val="22"/>
        </w:rPr>
        <w:t>Octobre 2022</w:t>
      </w:r>
    </w:p>
    <w:p w14:paraId="15C726AE" w14:textId="0AAE8FFD" w:rsidR="009C16D7" w:rsidRDefault="002B2213" w:rsidP="002B2213">
      <w:pPr>
        <w:spacing w:after="160" w:line="259" w:lineRule="auto"/>
        <w:jc w:val="left"/>
        <w:rPr>
          <w:rFonts w:asciiTheme="minorHAnsi" w:hAnsiTheme="minorHAnsi" w:cstheme="minorHAnsi"/>
          <w:b/>
          <w:bCs/>
          <w:sz w:val="22"/>
        </w:rPr>
      </w:pPr>
      <w:r>
        <w:rPr>
          <w:rFonts w:asciiTheme="minorHAnsi" w:hAnsiTheme="minorHAnsi" w:cstheme="minorHAnsi"/>
          <w:b/>
          <w:bCs/>
          <w:sz w:val="22"/>
        </w:rPr>
        <w:br w:type="page"/>
      </w:r>
    </w:p>
    <w:p w14:paraId="69D669D1" w14:textId="6A6FBD08" w:rsidR="00256394" w:rsidRDefault="00256394" w:rsidP="00256394">
      <w:pPr>
        <w:spacing w:after="160" w:line="259" w:lineRule="auto"/>
        <w:jc w:val="center"/>
        <w:rPr>
          <w:rFonts w:asciiTheme="minorHAnsi" w:hAnsiTheme="minorHAnsi" w:cstheme="minorHAnsi"/>
          <w:b/>
          <w:bCs/>
          <w:sz w:val="28"/>
          <w:szCs w:val="28"/>
        </w:rPr>
      </w:pPr>
      <w:r w:rsidRPr="00256394">
        <w:rPr>
          <w:rFonts w:asciiTheme="minorHAnsi" w:hAnsiTheme="minorHAnsi" w:cstheme="minorHAnsi"/>
          <w:b/>
          <w:bCs/>
          <w:sz w:val="28"/>
          <w:szCs w:val="28"/>
        </w:rPr>
        <w:lastRenderedPageBreak/>
        <w:t>Appel à manifestation d’intérêt</w:t>
      </w:r>
    </w:p>
    <w:p w14:paraId="6A5B8688" w14:textId="62038E1E" w:rsidR="00B86939" w:rsidRPr="00F168E9" w:rsidRDefault="00B86939" w:rsidP="00EE3BB0">
      <w:pPr>
        <w:spacing w:after="0" w:line="259" w:lineRule="auto"/>
        <w:rPr>
          <w:rFonts w:asciiTheme="minorHAnsi" w:eastAsia="Times New Roman" w:hAnsiTheme="minorHAnsi" w:cstheme="minorHAnsi"/>
          <w:szCs w:val="24"/>
        </w:rPr>
      </w:pPr>
      <w:r w:rsidRPr="00F168E9">
        <w:rPr>
          <w:rFonts w:asciiTheme="minorHAnsi" w:hAnsiTheme="minorHAnsi" w:cstheme="minorHAnsi"/>
          <w:b/>
          <w:bCs/>
          <w:szCs w:val="24"/>
        </w:rPr>
        <w:t xml:space="preserve">Titre du projet : </w:t>
      </w:r>
      <w:r w:rsidR="00EE3BB0" w:rsidRPr="00F168E9">
        <w:rPr>
          <w:rFonts w:asciiTheme="minorHAnsi" w:eastAsia="Times New Roman" w:hAnsiTheme="minorHAnsi" w:cstheme="minorHAnsi"/>
          <w:szCs w:val="24"/>
        </w:rPr>
        <w:t xml:space="preserve">AVENIR (Adaptation et Valorisation Entrepreneuriales en Irrigation et </w:t>
      </w:r>
      <w:bookmarkStart w:id="1" w:name="_GoBack"/>
      <w:bookmarkEnd w:id="1"/>
      <w:r w:rsidR="00EE3BB0" w:rsidRPr="00F168E9">
        <w:rPr>
          <w:rFonts w:asciiTheme="minorHAnsi" w:eastAsia="Times New Roman" w:hAnsiTheme="minorHAnsi" w:cstheme="minorHAnsi"/>
          <w:szCs w:val="24"/>
        </w:rPr>
        <w:t xml:space="preserve">Agriculture </w:t>
      </w:r>
    </w:p>
    <w:p w14:paraId="4F0254AD" w14:textId="77777777" w:rsidR="00EE3BB0" w:rsidRPr="00F168E9" w:rsidRDefault="00EE3BB0" w:rsidP="00EE3BB0">
      <w:pPr>
        <w:spacing w:after="0" w:line="259" w:lineRule="auto"/>
        <w:rPr>
          <w:rFonts w:asciiTheme="minorHAnsi" w:hAnsiTheme="minorHAnsi" w:cstheme="minorHAnsi"/>
          <w:b/>
          <w:bCs/>
          <w:szCs w:val="24"/>
        </w:rPr>
      </w:pPr>
      <w:r w:rsidRPr="00F168E9">
        <w:rPr>
          <w:rFonts w:asciiTheme="minorHAnsi" w:eastAsia="Times New Roman" w:hAnsiTheme="minorHAnsi" w:cstheme="minorHAnsi"/>
          <w:szCs w:val="24"/>
        </w:rPr>
        <w:t xml:space="preserve">                               Rurales)</w:t>
      </w:r>
    </w:p>
    <w:p w14:paraId="181DB51C" w14:textId="1E6976E1" w:rsidR="008710EF" w:rsidRPr="00F168E9" w:rsidRDefault="008710EF" w:rsidP="00EE3BB0">
      <w:pPr>
        <w:spacing w:after="0" w:line="259" w:lineRule="auto"/>
        <w:rPr>
          <w:rFonts w:asciiTheme="minorHAnsi" w:hAnsiTheme="minorHAnsi" w:cstheme="minorHAnsi"/>
          <w:b/>
          <w:bCs/>
          <w:szCs w:val="24"/>
        </w:rPr>
      </w:pPr>
      <w:r w:rsidRPr="00F168E9">
        <w:rPr>
          <w:rFonts w:asciiTheme="minorHAnsi" w:eastAsia="Times New Roman" w:hAnsiTheme="minorHAnsi" w:cstheme="minorHAnsi"/>
          <w:szCs w:val="24"/>
        </w:rPr>
        <w:t xml:space="preserve">MEDA (Mennonite </w:t>
      </w:r>
      <w:proofErr w:type="spellStart"/>
      <w:r w:rsidRPr="00F168E9">
        <w:rPr>
          <w:rFonts w:asciiTheme="minorHAnsi" w:eastAsia="Times New Roman" w:hAnsiTheme="minorHAnsi" w:cstheme="minorHAnsi"/>
          <w:szCs w:val="24"/>
        </w:rPr>
        <w:t>Economic</w:t>
      </w:r>
      <w:proofErr w:type="spellEnd"/>
      <w:r w:rsidRPr="00F168E9">
        <w:rPr>
          <w:rFonts w:asciiTheme="minorHAnsi" w:eastAsia="Times New Roman" w:hAnsiTheme="minorHAnsi" w:cstheme="minorHAnsi"/>
          <w:szCs w:val="24"/>
        </w:rPr>
        <w:t xml:space="preserve"> </w:t>
      </w:r>
      <w:proofErr w:type="spellStart"/>
      <w:r w:rsidRPr="00F168E9">
        <w:rPr>
          <w:rFonts w:asciiTheme="minorHAnsi" w:eastAsia="Times New Roman" w:hAnsiTheme="minorHAnsi" w:cstheme="minorHAnsi"/>
          <w:szCs w:val="24"/>
        </w:rPr>
        <w:t>Development</w:t>
      </w:r>
      <w:proofErr w:type="spellEnd"/>
      <w:r w:rsidRPr="00F168E9">
        <w:rPr>
          <w:rFonts w:asciiTheme="minorHAnsi" w:eastAsia="Times New Roman" w:hAnsiTheme="minorHAnsi" w:cstheme="minorHAnsi"/>
          <w:szCs w:val="24"/>
        </w:rPr>
        <w:t xml:space="preserve"> Associates) est une organisation internationale à but non lucratif dont la mission est de lutter contre la pauvreté pour un développement durable à travers des solutions basées sur l’entreprenariat et l’amélioration des moyens de subsistance durables pour les femmes et les jeunes.</w:t>
      </w:r>
    </w:p>
    <w:p w14:paraId="46B9AEF7" w14:textId="77777777" w:rsidR="008710EF" w:rsidRPr="00F168E9" w:rsidRDefault="008710EF" w:rsidP="008710EF">
      <w:pPr>
        <w:spacing w:before="100" w:beforeAutospacing="1" w:after="100" w:afterAutospacing="1"/>
        <w:rPr>
          <w:rFonts w:asciiTheme="minorHAnsi" w:eastAsia="Times New Roman" w:hAnsiTheme="minorHAnsi" w:cstheme="minorHAnsi"/>
          <w:szCs w:val="24"/>
        </w:rPr>
      </w:pPr>
      <w:r w:rsidRPr="00F168E9">
        <w:rPr>
          <w:rFonts w:asciiTheme="minorHAnsi" w:eastAsia="Times New Roman" w:hAnsiTheme="minorHAnsi" w:cstheme="minorHAnsi"/>
          <w:szCs w:val="24"/>
        </w:rPr>
        <w:t xml:space="preserve">Depuis 2019 MEDA met en œuvre le projet AVENIR (Adaptation et Valorisation Entrepreneuriales en Irrigation et Agriculture Rurales) au Sénégal qui a pour objectif global « d’améliorer le bien-être socio-économique et la résilience des ménages agricoles » dans les régions de Tambacounda (départements de Tambacounda et </w:t>
      </w:r>
      <w:proofErr w:type="spellStart"/>
      <w:r w:rsidRPr="00F168E9">
        <w:rPr>
          <w:rFonts w:asciiTheme="minorHAnsi" w:eastAsia="Times New Roman" w:hAnsiTheme="minorHAnsi" w:cstheme="minorHAnsi"/>
          <w:szCs w:val="24"/>
        </w:rPr>
        <w:t>Goudiry</w:t>
      </w:r>
      <w:proofErr w:type="spellEnd"/>
      <w:r w:rsidRPr="00F168E9">
        <w:rPr>
          <w:rFonts w:asciiTheme="minorHAnsi" w:eastAsia="Times New Roman" w:hAnsiTheme="minorHAnsi" w:cstheme="minorHAnsi"/>
          <w:szCs w:val="24"/>
        </w:rPr>
        <w:t xml:space="preserve">) et de </w:t>
      </w:r>
      <w:proofErr w:type="spellStart"/>
      <w:r w:rsidRPr="00F168E9">
        <w:rPr>
          <w:rFonts w:asciiTheme="minorHAnsi" w:eastAsia="Times New Roman" w:hAnsiTheme="minorHAnsi" w:cstheme="minorHAnsi"/>
          <w:szCs w:val="24"/>
        </w:rPr>
        <w:t>Sédhiou</w:t>
      </w:r>
      <w:proofErr w:type="spellEnd"/>
      <w:r w:rsidRPr="00F168E9">
        <w:rPr>
          <w:rFonts w:asciiTheme="minorHAnsi" w:eastAsia="Times New Roman" w:hAnsiTheme="minorHAnsi" w:cstheme="minorHAnsi"/>
          <w:szCs w:val="24"/>
        </w:rPr>
        <w:t xml:space="preserve"> (Goudomp et Bounkiling).</w:t>
      </w:r>
    </w:p>
    <w:p w14:paraId="29B6DEDE" w14:textId="1D8C6412" w:rsidR="00E45589" w:rsidRPr="00F168E9" w:rsidRDefault="008710EF" w:rsidP="003C0454">
      <w:pPr>
        <w:spacing w:after="160" w:line="259" w:lineRule="auto"/>
        <w:rPr>
          <w:rFonts w:asciiTheme="minorHAnsi" w:eastAsia="Times New Roman" w:hAnsiTheme="minorHAnsi" w:cstheme="minorHAnsi"/>
          <w:szCs w:val="24"/>
        </w:rPr>
      </w:pPr>
      <w:r w:rsidRPr="00F168E9">
        <w:rPr>
          <w:rFonts w:asciiTheme="minorHAnsi" w:eastAsia="Times New Roman" w:hAnsiTheme="minorHAnsi" w:cstheme="minorHAnsi"/>
          <w:szCs w:val="24"/>
        </w:rPr>
        <w:t>Le projet AVENIR</w:t>
      </w:r>
      <w:r w:rsidR="003C0454" w:rsidRPr="00F168E9">
        <w:rPr>
          <w:rFonts w:asciiTheme="minorHAnsi" w:eastAsia="Times New Roman" w:hAnsiTheme="minorHAnsi" w:cstheme="minorHAnsi"/>
          <w:szCs w:val="24"/>
        </w:rPr>
        <w:t>, financé par Affaires Mondiales Canada</w:t>
      </w:r>
      <w:r w:rsidRPr="00F168E9">
        <w:rPr>
          <w:rFonts w:asciiTheme="minorHAnsi" w:eastAsia="Times New Roman" w:hAnsiTheme="minorHAnsi" w:cstheme="minorHAnsi"/>
          <w:szCs w:val="24"/>
        </w:rPr>
        <w:t xml:space="preserve"> œuvre pour le développement d’entreprises agroalimentaires rentables et durables dans les chaines de valeur riz, fruit du baobab, mangue, anacarde et produits horticoles dans le but d’améliorer les conditions de vie des ménages agricoles en mettant l’accent sur les femmes et les jeunes.</w:t>
      </w:r>
    </w:p>
    <w:p w14:paraId="2DE7D7EA" w14:textId="0F3A77F2" w:rsidR="00851097" w:rsidRPr="00F168E9" w:rsidRDefault="00851097" w:rsidP="003C0454">
      <w:pPr>
        <w:spacing w:after="160" w:line="259" w:lineRule="auto"/>
        <w:rPr>
          <w:rFonts w:asciiTheme="minorHAnsi" w:eastAsia="Times New Roman" w:hAnsiTheme="minorHAnsi" w:cstheme="minorHAnsi"/>
          <w:szCs w:val="24"/>
        </w:rPr>
      </w:pPr>
      <w:r w:rsidRPr="00F168E9">
        <w:rPr>
          <w:rFonts w:asciiTheme="minorHAnsi" w:eastAsia="Times New Roman" w:hAnsiTheme="minorHAnsi" w:cstheme="minorHAnsi"/>
          <w:szCs w:val="24"/>
        </w:rPr>
        <w:t xml:space="preserve">L’ONG MEDA </w:t>
      </w:r>
      <w:r w:rsidR="00DF6F02" w:rsidRPr="00F168E9">
        <w:rPr>
          <w:rFonts w:asciiTheme="minorHAnsi" w:eastAsia="Times New Roman" w:hAnsiTheme="minorHAnsi" w:cstheme="minorHAnsi"/>
          <w:szCs w:val="24"/>
        </w:rPr>
        <w:t xml:space="preserve">exécute </w:t>
      </w:r>
      <w:r w:rsidRPr="00F168E9">
        <w:rPr>
          <w:rFonts w:asciiTheme="minorHAnsi" w:eastAsia="Times New Roman" w:hAnsiTheme="minorHAnsi" w:cstheme="minorHAnsi"/>
          <w:szCs w:val="24"/>
        </w:rPr>
        <w:t xml:space="preserve">au titre de </w:t>
      </w:r>
      <w:r w:rsidR="00DF6F02" w:rsidRPr="00F168E9">
        <w:rPr>
          <w:rFonts w:asciiTheme="minorHAnsi" w:eastAsia="Times New Roman" w:hAnsiTheme="minorHAnsi" w:cstheme="minorHAnsi"/>
          <w:szCs w:val="24"/>
        </w:rPr>
        <w:t>sa</w:t>
      </w:r>
      <w:r w:rsidRPr="00F168E9">
        <w:rPr>
          <w:rFonts w:asciiTheme="minorHAnsi" w:eastAsia="Times New Roman" w:hAnsiTheme="minorHAnsi" w:cstheme="minorHAnsi"/>
          <w:szCs w:val="24"/>
        </w:rPr>
        <w:t xml:space="preserve"> gestion d</w:t>
      </w:r>
      <w:r w:rsidR="00DF6F02" w:rsidRPr="00F168E9">
        <w:rPr>
          <w:rFonts w:asciiTheme="minorHAnsi" w:eastAsia="Times New Roman" w:hAnsiTheme="minorHAnsi" w:cstheme="minorHAnsi"/>
          <w:szCs w:val="24"/>
        </w:rPr>
        <w:t>u projet AVENIR un programme de passation des marchés</w:t>
      </w:r>
      <w:r w:rsidR="008E0084" w:rsidRPr="00F168E9">
        <w:rPr>
          <w:rFonts w:asciiTheme="minorHAnsi" w:eastAsia="Times New Roman" w:hAnsiTheme="minorHAnsi" w:cstheme="minorHAnsi"/>
          <w:szCs w:val="24"/>
        </w:rPr>
        <w:t xml:space="preserve"> publics. Ces acquisitions </w:t>
      </w:r>
      <w:r w:rsidR="001978AB" w:rsidRPr="00F168E9">
        <w:rPr>
          <w:rFonts w:asciiTheme="minorHAnsi" w:eastAsia="Times New Roman" w:hAnsiTheme="minorHAnsi" w:cstheme="minorHAnsi"/>
          <w:szCs w:val="24"/>
        </w:rPr>
        <w:t xml:space="preserve">touchent tous les volets des maillons des chaines de valeurs ciblées </w:t>
      </w:r>
      <w:r w:rsidR="0028141B" w:rsidRPr="00F168E9">
        <w:rPr>
          <w:rFonts w:asciiTheme="minorHAnsi" w:eastAsia="Times New Roman" w:hAnsiTheme="minorHAnsi" w:cstheme="minorHAnsi"/>
          <w:szCs w:val="24"/>
        </w:rPr>
        <w:t>(riz, mangue, anacarde, fruit du bao</w:t>
      </w:r>
      <w:r w:rsidR="002B7B0A" w:rsidRPr="00F168E9">
        <w:rPr>
          <w:rFonts w:asciiTheme="minorHAnsi" w:eastAsia="Times New Roman" w:hAnsiTheme="minorHAnsi" w:cstheme="minorHAnsi"/>
          <w:szCs w:val="24"/>
        </w:rPr>
        <w:t>bab, produits horticoles).</w:t>
      </w:r>
      <w:r w:rsidRPr="00F168E9">
        <w:rPr>
          <w:rFonts w:asciiTheme="minorHAnsi" w:eastAsia="Times New Roman" w:hAnsiTheme="minorHAnsi" w:cstheme="minorHAnsi"/>
          <w:szCs w:val="24"/>
        </w:rPr>
        <w:t xml:space="preserve"> </w:t>
      </w:r>
    </w:p>
    <w:p w14:paraId="51183C5B" w14:textId="3FC08BD2" w:rsidR="006E31A4" w:rsidRPr="00F168E9" w:rsidRDefault="006E31A4" w:rsidP="003C0454">
      <w:pPr>
        <w:spacing w:after="160" w:line="259" w:lineRule="auto"/>
        <w:rPr>
          <w:rFonts w:asciiTheme="minorHAnsi" w:eastAsia="Times New Roman" w:hAnsiTheme="minorHAnsi" w:cstheme="minorHAnsi"/>
          <w:szCs w:val="24"/>
        </w:rPr>
      </w:pPr>
      <w:r w:rsidRPr="00F168E9">
        <w:rPr>
          <w:rFonts w:asciiTheme="minorHAnsi" w:eastAsia="Times New Roman" w:hAnsiTheme="minorHAnsi" w:cstheme="minorHAnsi"/>
          <w:szCs w:val="24"/>
        </w:rPr>
        <w:t>Les détails sont fournis au niveau des points suivants :</w:t>
      </w:r>
    </w:p>
    <w:p w14:paraId="58C0CAFC" w14:textId="648BEB92" w:rsidR="006E31A4" w:rsidRPr="00F168E9" w:rsidRDefault="006E505C" w:rsidP="006E505C">
      <w:pPr>
        <w:pStyle w:val="ListParagraph"/>
        <w:numPr>
          <w:ilvl w:val="0"/>
          <w:numId w:val="35"/>
        </w:numPr>
        <w:spacing w:after="160" w:line="259" w:lineRule="auto"/>
        <w:rPr>
          <w:rFonts w:asciiTheme="minorHAnsi" w:hAnsiTheme="minorHAnsi" w:cstheme="minorHAnsi"/>
          <w:b/>
          <w:bCs/>
          <w:szCs w:val="24"/>
        </w:rPr>
      </w:pPr>
      <w:r w:rsidRPr="00F168E9">
        <w:rPr>
          <w:rFonts w:asciiTheme="minorHAnsi" w:hAnsiTheme="minorHAnsi" w:cstheme="minorHAnsi"/>
          <w:b/>
          <w:bCs/>
          <w:szCs w:val="24"/>
        </w:rPr>
        <w:t>Fournitures</w:t>
      </w:r>
    </w:p>
    <w:p w14:paraId="66D92C29" w14:textId="375A573C" w:rsidR="006E505C" w:rsidRPr="00F168E9" w:rsidRDefault="002B5150" w:rsidP="000E0DAA">
      <w:pPr>
        <w:pStyle w:val="ListParagraph"/>
        <w:numPr>
          <w:ilvl w:val="1"/>
          <w:numId w:val="35"/>
        </w:numPr>
        <w:spacing w:after="160" w:line="259" w:lineRule="auto"/>
        <w:rPr>
          <w:rFonts w:asciiTheme="minorHAnsi" w:hAnsiTheme="minorHAnsi" w:cstheme="minorHAnsi"/>
          <w:b/>
          <w:bCs/>
          <w:szCs w:val="24"/>
        </w:rPr>
      </w:pPr>
      <w:r w:rsidRPr="00F168E9">
        <w:rPr>
          <w:rFonts w:asciiTheme="minorHAnsi" w:hAnsiTheme="minorHAnsi" w:cstheme="minorHAnsi"/>
          <w:b/>
          <w:bCs/>
          <w:szCs w:val="24"/>
        </w:rPr>
        <w:t>Matériel</w:t>
      </w:r>
      <w:r w:rsidR="000E0DAA" w:rsidRPr="00F168E9">
        <w:rPr>
          <w:rFonts w:asciiTheme="minorHAnsi" w:hAnsiTheme="minorHAnsi" w:cstheme="minorHAnsi"/>
          <w:b/>
          <w:bCs/>
          <w:szCs w:val="24"/>
        </w:rPr>
        <w:t xml:space="preserve"> végétal performant</w:t>
      </w:r>
      <w:r w:rsidRPr="00F168E9">
        <w:rPr>
          <w:rFonts w:asciiTheme="minorHAnsi" w:hAnsiTheme="minorHAnsi" w:cstheme="minorHAnsi"/>
          <w:b/>
          <w:bCs/>
          <w:szCs w:val="24"/>
        </w:rPr>
        <w:t> :</w:t>
      </w:r>
      <w:r w:rsidR="000E0DAA" w:rsidRPr="00F168E9">
        <w:rPr>
          <w:rFonts w:asciiTheme="minorHAnsi" w:hAnsiTheme="minorHAnsi" w:cstheme="minorHAnsi"/>
          <w:b/>
          <w:bCs/>
          <w:szCs w:val="24"/>
        </w:rPr>
        <w:t xml:space="preserve"> </w:t>
      </w:r>
    </w:p>
    <w:p w14:paraId="3772C539" w14:textId="584D458E" w:rsidR="00E45589" w:rsidRPr="00F168E9" w:rsidRDefault="002B5150" w:rsidP="00F03810">
      <w:pPr>
        <w:spacing w:after="160" w:line="259" w:lineRule="auto"/>
        <w:rPr>
          <w:rFonts w:asciiTheme="minorHAnsi" w:hAnsiTheme="minorHAnsi" w:cstheme="minorHAnsi"/>
          <w:szCs w:val="24"/>
        </w:rPr>
      </w:pPr>
      <w:r w:rsidRPr="00F168E9">
        <w:rPr>
          <w:rFonts w:asciiTheme="minorHAnsi" w:hAnsiTheme="minorHAnsi" w:cstheme="minorHAnsi"/>
          <w:szCs w:val="24"/>
        </w:rPr>
        <w:t xml:space="preserve">Dans le souci d’améliorer la productivité, le projet AVENIR </w:t>
      </w:r>
      <w:r w:rsidR="007E2771" w:rsidRPr="00F168E9">
        <w:rPr>
          <w:rFonts w:asciiTheme="minorHAnsi" w:hAnsiTheme="minorHAnsi" w:cstheme="minorHAnsi"/>
          <w:szCs w:val="24"/>
        </w:rPr>
        <w:t xml:space="preserve">compte s’investir </w:t>
      </w:r>
      <w:r w:rsidR="00F03810" w:rsidRPr="00F168E9">
        <w:rPr>
          <w:rFonts w:asciiTheme="minorHAnsi" w:hAnsiTheme="minorHAnsi" w:cstheme="minorHAnsi"/>
          <w:szCs w:val="24"/>
        </w:rPr>
        <w:t xml:space="preserve">dans </w:t>
      </w:r>
      <w:r w:rsidR="007E2771" w:rsidRPr="00F168E9">
        <w:rPr>
          <w:rFonts w:asciiTheme="minorHAnsi" w:hAnsiTheme="minorHAnsi" w:cstheme="minorHAnsi"/>
          <w:szCs w:val="24"/>
        </w:rPr>
        <w:t xml:space="preserve">l’appui à l’obtention </w:t>
      </w:r>
      <w:r w:rsidR="0082308E" w:rsidRPr="00F168E9">
        <w:rPr>
          <w:rFonts w:asciiTheme="minorHAnsi" w:hAnsiTheme="minorHAnsi" w:cstheme="minorHAnsi"/>
          <w:szCs w:val="24"/>
        </w:rPr>
        <w:t>matériels</w:t>
      </w:r>
      <w:r w:rsidR="007E2771" w:rsidRPr="00F168E9">
        <w:rPr>
          <w:rFonts w:asciiTheme="minorHAnsi" w:hAnsiTheme="minorHAnsi" w:cstheme="minorHAnsi"/>
          <w:szCs w:val="24"/>
        </w:rPr>
        <w:t xml:space="preserve"> végétal </w:t>
      </w:r>
      <w:r w:rsidR="0082308E" w:rsidRPr="00F168E9">
        <w:rPr>
          <w:rFonts w:asciiTheme="minorHAnsi" w:hAnsiTheme="minorHAnsi" w:cstheme="minorHAnsi"/>
          <w:szCs w:val="24"/>
        </w:rPr>
        <w:t>performant dans les chaines de valeurs soutenues.</w:t>
      </w:r>
    </w:p>
    <w:p w14:paraId="7705A1EB" w14:textId="77777777" w:rsidR="00292AFD" w:rsidRPr="00F168E9" w:rsidRDefault="006F6CE9" w:rsidP="006F6CE9">
      <w:pPr>
        <w:pStyle w:val="ListParagraph"/>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 xml:space="preserve">Plants </w:t>
      </w:r>
      <w:r w:rsidR="00292AFD" w:rsidRPr="00F168E9">
        <w:rPr>
          <w:rFonts w:asciiTheme="minorHAnsi" w:hAnsiTheme="minorHAnsi" w:cstheme="minorHAnsi"/>
          <w:szCs w:val="24"/>
        </w:rPr>
        <w:t>greffés</w:t>
      </w:r>
      <w:r w:rsidRPr="00F168E9">
        <w:rPr>
          <w:rFonts w:asciiTheme="minorHAnsi" w:hAnsiTheme="minorHAnsi" w:cstheme="minorHAnsi"/>
          <w:szCs w:val="24"/>
        </w:rPr>
        <w:t xml:space="preserve"> d’anacardiers, </w:t>
      </w:r>
    </w:p>
    <w:p w14:paraId="47F082EE" w14:textId="7D177780" w:rsidR="00292AFD" w:rsidRPr="00F168E9" w:rsidRDefault="00292AFD" w:rsidP="006F6CE9">
      <w:pPr>
        <w:pStyle w:val="ListParagraph"/>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 xml:space="preserve">Plants greffés </w:t>
      </w:r>
      <w:r w:rsidR="00F03810" w:rsidRPr="00F168E9">
        <w:rPr>
          <w:rFonts w:asciiTheme="minorHAnsi" w:hAnsiTheme="minorHAnsi" w:cstheme="minorHAnsi"/>
          <w:szCs w:val="24"/>
        </w:rPr>
        <w:t xml:space="preserve">de </w:t>
      </w:r>
      <w:r w:rsidR="006F6CE9" w:rsidRPr="00F168E9">
        <w:rPr>
          <w:rFonts w:asciiTheme="minorHAnsi" w:hAnsiTheme="minorHAnsi" w:cstheme="minorHAnsi"/>
          <w:szCs w:val="24"/>
        </w:rPr>
        <w:t xml:space="preserve">manguiers, </w:t>
      </w:r>
    </w:p>
    <w:p w14:paraId="34AA325A" w14:textId="0DB7D41D" w:rsidR="000502A5" w:rsidRPr="00F168E9" w:rsidRDefault="00292AFD" w:rsidP="006F6CE9">
      <w:pPr>
        <w:pStyle w:val="ListParagraph"/>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 xml:space="preserve">Plants greffés </w:t>
      </w:r>
      <w:r w:rsidR="006F6CE9" w:rsidRPr="00F168E9">
        <w:rPr>
          <w:rFonts w:asciiTheme="minorHAnsi" w:hAnsiTheme="minorHAnsi" w:cstheme="minorHAnsi"/>
          <w:szCs w:val="24"/>
        </w:rPr>
        <w:t>de baobab</w:t>
      </w:r>
      <w:r w:rsidR="00E81987" w:rsidRPr="00F168E9">
        <w:rPr>
          <w:rFonts w:asciiTheme="minorHAnsi" w:hAnsiTheme="minorHAnsi" w:cstheme="minorHAnsi"/>
          <w:szCs w:val="24"/>
        </w:rPr>
        <w:t>,</w:t>
      </w:r>
    </w:p>
    <w:p w14:paraId="63A8C7F0" w14:textId="60510FB6" w:rsidR="00BB07D4" w:rsidRPr="00F168E9" w:rsidRDefault="00BB07D4" w:rsidP="006F6CE9">
      <w:pPr>
        <w:pStyle w:val="ListParagraph"/>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Plants d’ac</w:t>
      </w:r>
      <w:r w:rsidR="00853C5C" w:rsidRPr="00F168E9">
        <w:rPr>
          <w:rFonts w:asciiTheme="minorHAnsi" w:hAnsiTheme="minorHAnsi" w:cstheme="minorHAnsi"/>
          <w:szCs w:val="24"/>
        </w:rPr>
        <w:t>ac</w:t>
      </w:r>
      <w:r w:rsidRPr="00F168E9">
        <w:rPr>
          <w:rFonts w:asciiTheme="minorHAnsi" w:hAnsiTheme="minorHAnsi" w:cstheme="minorHAnsi"/>
          <w:szCs w:val="24"/>
        </w:rPr>
        <w:t xml:space="preserve">ia </w:t>
      </w:r>
      <w:proofErr w:type="spellStart"/>
      <w:r w:rsidRPr="00F168E9">
        <w:rPr>
          <w:rFonts w:asciiTheme="minorHAnsi" w:hAnsiTheme="minorHAnsi" w:cstheme="minorHAnsi"/>
          <w:szCs w:val="24"/>
        </w:rPr>
        <w:t>méliféra</w:t>
      </w:r>
      <w:proofErr w:type="spellEnd"/>
      <w:r w:rsidRPr="00F168E9">
        <w:rPr>
          <w:rFonts w:asciiTheme="minorHAnsi" w:hAnsiTheme="minorHAnsi" w:cstheme="minorHAnsi"/>
          <w:szCs w:val="24"/>
        </w:rPr>
        <w:t xml:space="preserve"> pour</w:t>
      </w:r>
      <w:r w:rsidR="00853C5C" w:rsidRPr="00F168E9">
        <w:rPr>
          <w:rFonts w:asciiTheme="minorHAnsi" w:hAnsiTheme="minorHAnsi" w:cstheme="minorHAnsi"/>
          <w:szCs w:val="24"/>
        </w:rPr>
        <w:t xml:space="preserve"> les haies vives et</w:t>
      </w:r>
      <w:r w:rsidRPr="00F168E9">
        <w:rPr>
          <w:rFonts w:asciiTheme="minorHAnsi" w:hAnsiTheme="minorHAnsi" w:cstheme="minorHAnsi"/>
          <w:szCs w:val="24"/>
        </w:rPr>
        <w:t xml:space="preserve"> la protection des </w:t>
      </w:r>
      <w:r w:rsidR="00853C5C" w:rsidRPr="00F168E9">
        <w:rPr>
          <w:rFonts w:asciiTheme="minorHAnsi" w:hAnsiTheme="minorHAnsi" w:cstheme="minorHAnsi"/>
          <w:szCs w:val="24"/>
        </w:rPr>
        <w:t>vergers</w:t>
      </w:r>
      <w:r w:rsidR="00E81987" w:rsidRPr="00F168E9">
        <w:rPr>
          <w:rFonts w:asciiTheme="minorHAnsi" w:hAnsiTheme="minorHAnsi" w:cstheme="minorHAnsi"/>
          <w:szCs w:val="24"/>
        </w:rPr>
        <w:t>,</w:t>
      </w:r>
    </w:p>
    <w:p w14:paraId="0DCB1AC5" w14:textId="08AADCD5" w:rsidR="00BB07D4" w:rsidRPr="00F168E9" w:rsidRDefault="000502A5" w:rsidP="006F6CE9">
      <w:pPr>
        <w:pStyle w:val="ListParagraph"/>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Semences certifiées de riz</w:t>
      </w:r>
      <w:r w:rsidR="00AB0453" w:rsidRPr="00F168E9">
        <w:rPr>
          <w:rFonts w:asciiTheme="minorHAnsi" w:hAnsiTheme="minorHAnsi" w:cstheme="minorHAnsi"/>
          <w:szCs w:val="24"/>
        </w:rPr>
        <w:t>,</w:t>
      </w:r>
    </w:p>
    <w:p w14:paraId="51A61E2F" w14:textId="1AC5A474" w:rsidR="006F6CE9" w:rsidRPr="00F168E9" w:rsidRDefault="00EF5971" w:rsidP="006F6CE9">
      <w:pPr>
        <w:pStyle w:val="ListParagraph"/>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Semences maraichères (</w:t>
      </w:r>
      <w:r w:rsidR="00B645F1" w:rsidRPr="00F168E9">
        <w:rPr>
          <w:rFonts w:asciiTheme="minorHAnsi" w:hAnsiTheme="minorHAnsi" w:cstheme="minorHAnsi"/>
          <w:szCs w:val="24"/>
        </w:rPr>
        <w:t>bissap, gombo, piment, oignon</w:t>
      </w:r>
      <w:r w:rsidR="00DC280B" w:rsidRPr="00F168E9">
        <w:rPr>
          <w:rFonts w:asciiTheme="minorHAnsi" w:hAnsiTheme="minorHAnsi" w:cstheme="minorHAnsi"/>
          <w:szCs w:val="24"/>
        </w:rPr>
        <w:t xml:space="preserve"> et autres</w:t>
      </w:r>
      <w:r w:rsidR="00B645F1" w:rsidRPr="00F168E9">
        <w:rPr>
          <w:rFonts w:asciiTheme="minorHAnsi" w:hAnsiTheme="minorHAnsi" w:cstheme="minorHAnsi"/>
          <w:szCs w:val="24"/>
        </w:rPr>
        <w:t>)</w:t>
      </w:r>
    </w:p>
    <w:p w14:paraId="2C44A462" w14:textId="20D49548" w:rsidR="007D3405" w:rsidRPr="00F168E9" w:rsidRDefault="007D3405" w:rsidP="006F6CE9">
      <w:pPr>
        <w:pStyle w:val="ListParagraph"/>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Engrais bio</w:t>
      </w:r>
      <w:r w:rsidR="00E81987" w:rsidRPr="00F168E9">
        <w:rPr>
          <w:rFonts w:asciiTheme="minorHAnsi" w:hAnsiTheme="minorHAnsi" w:cstheme="minorHAnsi"/>
          <w:szCs w:val="24"/>
        </w:rPr>
        <w:t>,</w:t>
      </w:r>
    </w:p>
    <w:p w14:paraId="102918D6" w14:textId="77777777" w:rsidR="00F52050" w:rsidRDefault="00F52050" w:rsidP="00E45589">
      <w:pPr>
        <w:spacing w:after="160" w:line="259" w:lineRule="auto"/>
        <w:jc w:val="left"/>
        <w:rPr>
          <w:rFonts w:asciiTheme="minorHAnsi" w:hAnsiTheme="minorHAnsi" w:cstheme="minorHAnsi"/>
          <w:b/>
          <w:bCs/>
          <w:szCs w:val="24"/>
        </w:rPr>
      </w:pPr>
    </w:p>
    <w:p w14:paraId="10CBC56A" w14:textId="77777777" w:rsidR="00F52050" w:rsidRDefault="00F52050" w:rsidP="00E45589">
      <w:pPr>
        <w:spacing w:after="160" w:line="259" w:lineRule="auto"/>
        <w:jc w:val="left"/>
        <w:rPr>
          <w:rFonts w:asciiTheme="minorHAnsi" w:hAnsiTheme="minorHAnsi" w:cstheme="minorHAnsi"/>
          <w:b/>
          <w:bCs/>
          <w:szCs w:val="24"/>
        </w:rPr>
      </w:pPr>
    </w:p>
    <w:p w14:paraId="4C8375D7" w14:textId="77777777" w:rsidR="00F52050" w:rsidRDefault="00F52050" w:rsidP="00E45589">
      <w:pPr>
        <w:spacing w:after="160" w:line="259" w:lineRule="auto"/>
        <w:jc w:val="left"/>
        <w:rPr>
          <w:rFonts w:asciiTheme="minorHAnsi" w:hAnsiTheme="minorHAnsi" w:cstheme="minorHAnsi"/>
          <w:b/>
          <w:bCs/>
          <w:szCs w:val="24"/>
        </w:rPr>
      </w:pPr>
    </w:p>
    <w:p w14:paraId="5AFFB38D" w14:textId="74611C31" w:rsidR="00E45589" w:rsidRPr="00F168E9" w:rsidRDefault="00B645F1" w:rsidP="00E45589">
      <w:pPr>
        <w:spacing w:after="160" w:line="259" w:lineRule="auto"/>
        <w:jc w:val="left"/>
        <w:rPr>
          <w:rFonts w:asciiTheme="minorHAnsi" w:hAnsiTheme="minorHAnsi" w:cstheme="minorHAnsi"/>
          <w:b/>
          <w:bCs/>
          <w:szCs w:val="24"/>
        </w:rPr>
      </w:pPr>
      <w:r w:rsidRPr="00F168E9">
        <w:rPr>
          <w:rFonts w:asciiTheme="minorHAnsi" w:hAnsiTheme="minorHAnsi" w:cstheme="minorHAnsi"/>
          <w:b/>
          <w:bCs/>
          <w:szCs w:val="24"/>
        </w:rPr>
        <w:lastRenderedPageBreak/>
        <w:t>2.2.  Equipements</w:t>
      </w:r>
    </w:p>
    <w:p w14:paraId="74DB509F" w14:textId="0D700D1C" w:rsidR="008E3135" w:rsidRPr="00F168E9" w:rsidRDefault="008E3135" w:rsidP="008E3135">
      <w:pPr>
        <w:rPr>
          <w:rFonts w:asciiTheme="minorHAnsi" w:hAnsiTheme="minorHAnsi" w:cstheme="minorHAnsi"/>
          <w:szCs w:val="24"/>
        </w:rPr>
      </w:pPr>
      <w:r w:rsidRPr="00F168E9">
        <w:rPr>
          <w:rFonts w:asciiTheme="minorHAnsi" w:hAnsiTheme="minorHAnsi" w:cstheme="minorHAnsi"/>
          <w:szCs w:val="24"/>
        </w:rPr>
        <w:t xml:space="preserve">Les équipements sont </w:t>
      </w:r>
      <w:r w:rsidR="00F17247" w:rsidRPr="00F168E9">
        <w:rPr>
          <w:rFonts w:asciiTheme="minorHAnsi" w:hAnsiTheme="minorHAnsi" w:cstheme="minorHAnsi"/>
          <w:szCs w:val="24"/>
        </w:rPr>
        <w:t>dissociés</w:t>
      </w:r>
      <w:r w:rsidRPr="00F168E9">
        <w:rPr>
          <w:rFonts w:asciiTheme="minorHAnsi" w:hAnsiTheme="minorHAnsi" w:cstheme="minorHAnsi"/>
          <w:szCs w:val="24"/>
        </w:rPr>
        <w:t xml:space="preserve"> selon les </w:t>
      </w:r>
      <w:r w:rsidR="00580205" w:rsidRPr="00F168E9">
        <w:rPr>
          <w:rFonts w:asciiTheme="minorHAnsi" w:hAnsiTheme="minorHAnsi" w:cstheme="minorHAnsi"/>
          <w:szCs w:val="24"/>
        </w:rPr>
        <w:t xml:space="preserve">différentes </w:t>
      </w:r>
      <w:r w:rsidRPr="00F168E9">
        <w:rPr>
          <w:rFonts w:asciiTheme="minorHAnsi" w:hAnsiTheme="minorHAnsi" w:cstheme="minorHAnsi"/>
          <w:szCs w:val="24"/>
        </w:rPr>
        <w:t>chaines de valeurs</w:t>
      </w:r>
      <w:r w:rsidR="00580205" w:rsidRPr="00F168E9">
        <w:rPr>
          <w:rFonts w:asciiTheme="minorHAnsi" w:hAnsiTheme="minorHAnsi" w:cstheme="minorHAnsi"/>
          <w:szCs w:val="24"/>
        </w:rPr>
        <w:t>. Ces équipements concernent le volet productif</w:t>
      </w:r>
      <w:r w:rsidR="009D3EC0" w:rsidRPr="00F168E9">
        <w:rPr>
          <w:rFonts w:asciiTheme="minorHAnsi" w:hAnsiTheme="minorHAnsi" w:cstheme="minorHAnsi"/>
          <w:szCs w:val="24"/>
        </w:rPr>
        <w:t xml:space="preserve"> et celui afférent </w:t>
      </w:r>
      <w:r w:rsidR="00803EAC" w:rsidRPr="00F168E9">
        <w:rPr>
          <w:rFonts w:asciiTheme="minorHAnsi" w:hAnsiTheme="minorHAnsi" w:cstheme="minorHAnsi"/>
          <w:szCs w:val="24"/>
        </w:rPr>
        <w:t xml:space="preserve">au traitement et conditionnement </w:t>
      </w:r>
      <w:r w:rsidR="00F03810" w:rsidRPr="00F168E9">
        <w:rPr>
          <w:rFonts w:asciiTheme="minorHAnsi" w:hAnsiTheme="minorHAnsi" w:cstheme="minorHAnsi"/>
          <w:szCs w:val="24"/>
        </w:rPr>
        <w:t>d</w:t>
      </w:r>
      <w:r w:rsidR="006845DD" w:rsidRPr="00F168E9">
        <w:rPr>
          <w:rFonts w:asciiTheme="minorHAnsi" w:hAnsiTheme="minorHAnsi" w:cstheme="minorHAnsi"/>
          <w:szCs w:val="24"/>
        </w:rPr>
        <w:t>u produit frais ou produits transformés</w:t>
      </w:r>
      <w:r w:rsidR="00F17247" w:rsidRPr="00F168E9">
        <w:rPr>
          <w:rFonts w:asciiTheme="minorHAnsi" w:hAnsiTheme="minorHAnsi" w:cstheme="minorHAnsi"/>
          <w:szCs w:val="24"/>
        </w:rPr>
        <w:t xml:space="preserve">. </w:t>
      </w:r>
    </w:p>
    <w:p w14:paraId="17EF87F9" w14:textId="62CA0F0C" w:rsidR="00F17247" w:rsidRPr="00F168E9" w:rsidRDefault="00F17247" w:rsidP="008E3135">
      <w:pPr>
        <w:rPr>
          <w:rFonts w:asciiTheme="minorHAnsi" w:hAnsiTheme="minorHAnsi" w:cstheme="minorHAnsi"/>
          <w:szCs w:val="24"/>
        </w:rPr>
      </w:pPr>
      <w:r w:rsidRPr="00F168E9">
        <w:rPr>
          <w:rFonts w:asciiTheme="minorHAnsi" w:hAnsiTheme="minorHAnsi" w:cstheme="minorHAnsi"/>
          <w:szCs w:val="24"/>
        </w:rPr>
        <w:t>La fourniture concerne :</w:t>
      </w:r>
    </w:p>
    <w:p w14:paraId="3DBBC7A0" w14:textId="166FAEAB" w:rsidR="00F17247" w:rsidRPr="00F168E9" w:rsidRDefault="009D6B94"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Systèmes d’irrigation performant et de précision (goutte à goutte et aspersion)</w:t>
      </w:r>
      <w:r w:rsidR="00E81987" w:rsidRPr="00F168E9">
        <w:rPr>
          <w:rFonts w:asciiTheme="minorHAnsi" w:hAnsiTheme="minorHAnsi" w:cstheme="minorHAnsi"/>
          <w:szCs w:val="24"/>
        </w:rPr>
        <w:t>,</w:t>
      </w:r>
    </w:p>
    <w:p w14:paraId="7F7F49F0" w14:textId="77777777" w:rsidR="0097257E" w:rsidRPr="00F168E9" w:rsidRDefault="00C57E68"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Petit m</w:t>
      </w:r>
      <w:r w:rsidR="00F03810" w:rsidRPr="00F168E9">
        <w:rPr>
          <w:rFonts w:asciiTheme="minorHAnsi" w:hAnsiTheme="minorHAnsi" w:cstheme="minorHAnsi"/>
          <w:szCs w:val="24"/>
        </w:rPr>
        <w:t xml:space="preserve">atériel </w:t>
      </w:r>
      <w:r w:rsidRPr="00F168E9">
        <w:rPr>
          <w:rFonts w:asciiTheme="minorHAnsi" w:hAnsiTheme="minorHAnsi" w:cstheme="minorHAnsi"/>
          <w:szCs w:val="24"/>
        </w:rPr>
        <w:t xml:space="preserve">de </w:t>
      </w:r>
      <w:r w:rsidR="0067691E" w:rsidRPr="00F168E9">
        <w:rPr>
          <w:rFonts w:asciiTheme="minorHAnsi" w:hAnsiTheme="minorHAnsi" w:cstheme="minorHAnsi"/>
          <w:szCs w:val="24"/>
        </w:rPr>
        <w:t>maraîchage</w:t>
      </w:r>
      <w:r w:rsidR="00F03810" w:rsidRPr="00F168E9">
        <w:rPr>
          <w:rFonts w:asciiTheme="minorHAnsi" w:hAnsiTheme="minorHAnsi" w:cstheme="minorHAnsi"/>
          <w:szCs w:val="24"/>
        </w:rPr>
        <w:t>,</w:t>
      </w:r>
    </w:p>
    <w:p w14:paraId="6D302896" w14:textId="16802B62" w:rsidR="00F03810" w:rsidRPr="00F168E9" w:rsidRDefault="0097257E"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Petit matériel de récolte de fruits de baobab,</w:t>
      </w:r>
      <w:r w:rsidR="00F03810" w:rsidRPr="00F168E9">
        <w:rPr>
          <w:rFonts w:asciiTheme="minorHAnsi" w:hAnsiTheme="minorHAnsi" w:cstheme="minorHAnsi"/>
          <w:szCs w:val="24"/>
        </w:rPr>
        <w:t xml:space="preserve"> </w:t>
      </w:r>
    </w:p>
    <w:p w14:paraId="55461D2A" w14:textId="558CA2D9" w:rsidR="00F03810" w:rsidRPr="00F168E9" w:rsidRDefault="00F03810"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Equipement de transport primaire du produit</w:t>
      </w:r>
      <w:r w:rsidR="001E6D1D" w:rsidRPr="00F168E9">
        <w:rPr>
          <w:rFonts w:asciiTheme="minorHAnsi" w:hAnsiTheme="minorHAnsi" w:cstheme="minorHAnsi"/>
          <w:szCs w:val="24"/>
        </w:rPr>
        <w:t xml:space="preserve"> </w:t>
      </w:r>
      <w:r w:rsidRPr="00F168E9">
        <w:rPr>
          <w:rFonts w:asciiTheme="minorHAnsi" w:hAnsiTheme="minorHAnsi" w:cstheme="minorHAnsi"/>
          <w:szCs w:val="24"/>
        </w:rPr>
        <w:t>(par exemple mangue, noix de cajou)</w:t>
      </w:r>
      <w:r w:rsidR="00E81987" w:rsidRPr="00F168E9">
        <w:rPr>
          <w:rFonts w:asciiTheme="minorHAnsi" w:hAnsiTheme="minorHAnsi" w:cstheme="minorHAnsi"/>
          <w:szCs w:val="24"/>
        </w:rPr>
        <w:t>,</w:t>
      </w:r>
    </w:p>
    <w:p w14:paraId="52AB0CB8" w14:textId="0BCD7AD9" w:rsidR="00F03810" w:rsidRPr="00F168E9" w:rsidRDefault="00F03810"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Equipment d’unité de transformation de noix de cajou et pomme,</w:t>
      </w:r>
    </w:p>
    <w:p w14:paraId="64EE8968" w14:textId="0F5038AD" w:rsidR="00F03810" w:rsidRPr="00F168E9" w:rsidRDefault="00F03810"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Equipement d’unité de transformation de la mangue</w:t>
      </w:r>
      <w:r w:rsidR="00E81987" w:rsidRPr="00F168E9">
        <w:rPr>
          <w:rFonts w:asciiTheme="minorHAnsi" w:hAnsiTheme="minorHAnsi" w:cstheme="minorHAnsi"/>
          <w:szCs w:val="24"/>
        </w:rPr>
        <w:t>,</w:t>
      </w:r>
    </w:p>
    <w:p w14:paraId="500E2C1C" w14:textId="4250A600" w:rsidR="001E6D1D" w:rsidRPr="00F168E9" w:rsidRDefault="001E6D1D"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Equipement d’une unité de stockage de la noix de cajou</w:t>
      </w:r>
    </w:p>
    <w:p w14:paraId="58364814" w14:textId="731FC71E" w:rsidR="00E5272C" w:rsidRPr="00F168E9" w:rsidRDefault="00E5272C"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Motoculteur</w:t>
      </w:r>
      <w:r w:rsidR="00DE086A" w:rsidRPr="00F168E9">
        <w:rPr>
          <w:rFonts w:asciiTheme="minorHAnsi" w:hAnsiTheme="minorHAnsi" w:cstheme="minorHAnsi"/>
          <w:szCs w:val="24"/>
        </w:rPr>
        <w:t xml:space="preserve"> multifonction</w:t>
      </w:r>
      <w:r w:rsidR="00E81987" w:rsidRPr="00F168E9">
        <w:rPr>
          <w:rFonts w:asciiTheme="minorHAnsi" w:hAnsiTheme="minorHAnsi" w:cstheme="minorHAnsi"/>
          <w:szCs w:val="24"/>
        </w:rPr>
        <w:t>nel</w:t>
      </w:r>
      <w:r w:rsidR="00DE086A" w:rsidRPr="00F168E9">
        <w:rPr>
          <w:rFonts w:asciiTheme="minorHAnsi" w:hAnsiTheme="minorHAnsi" w:cstheme="minorHAnsi"/>
          <w:szCs w:val="24"/>
        </w:rPr>
        <w:t xml:space="preserve"> avec charriot</w:t>
      </w:r>
    </w:p>
    <w:p w14:paraId="27F11977" w14:textId="7D666CE4" w:rsidR="00AB0453" w:rsidRPr="00F168E9" w:rsidRDefault="00AB0453"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Tracteur</w:t>
      </w:r>
    </w:p>
    <w:p w14:paraId="38D82061" w14:textId="40FB38C7" w:rsidR="00DE086A" w:rsidRPr="00F168E9" w:rsidRDefault="00DE086A"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Repiqueuse mécanique à riz</w:t>
      </w:r>
    </w:p>
    <w:p w14:paraId="05A7C120" w14:textId="3A7FE9BA" w:rsidR="00E5272C" w:rsidRPr="00F168E9" w:rsidRDefault="00E5272C"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Batteuses à riz</w:t>
      </w:r>
    </w:p>
    <w:p w14:paraId="586D8E82" w14:textId="42A1C9C4" w:rsidR="009008F0" w:rsidRPr="00F168E9" w:rsidRDefault="00E5272C"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Décortiqueuse à riz</w:t>
      </w:r>
    </w:p>
    <w:p w14:paraId="53C634E6" w14:textId="38281CF2" w:rsidR="002061D4" w:rsidRPr="00F168E9" w:rsidRDefault="002061D4"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 xml:space="preserve">Kit de transformation </w:t>
      </w:r>
      <w:r w:rsidR="00B03952" w:rsidRPr="00F168E9">
        <w:rPr>
          <w:rFonts w:asciiTheme="minorHAnsi" w:hAnsiTheme="minorHAnsi" w:cstheme="minorHAnsi"/>
          <w:szCs w:val="24"/>
        </w:rPr>
        <w:t>noix et pomme de cajou</w:t>
      </w:r>
    </w:p>
    <w:p w14:paraId="75EB4268" w14:textId="070215D5" w:rsidR="00B03952" w:rsidRPr="00F168E9" w:rsidRDefault="00B03952"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Kit de transformation de la mangue et fruits</w:t>
      </w:r>
    </w:p>
    <w:p w14:paraId="760C38BC" w14:textId="7F92A368" w:rsidR="00B03952" w:rsidRPr="00F168E9" w:rsidRDefault="00B03952"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Kit de transformation fruits du baobab</w:t>
      </w:r>
    </w:p>
    <w:p w14:paraId="3793BBC0" w14:textId="6EC04661" w:rsidR="00C57E68" w:rsidRPr="00F168E9" w:rsidRDefault="00C57E68"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Kit solaire</w:t>
      </w:r>
    </w:p>
    <w:p w14:paraId="6158D7F8" w14:textId="310334F4" w:rsidR="00943EA1" w:rsidRPr="00F168E9" w:rsidRDefault="00943EA1"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 xml:space="preserve">Semoir mécanique </w:t>
      </w:r>
      <w:r w:rsidR="00DB1A79" w:rsidRPr="00F168E9">
        <w:rPr>
          <w:rFonts w:asciiTheme="minorHAnsi" w:hAnsiTheme="minorHAnsi" w:cstheme="minorHAnsi"/>
          <w:szCs w:val="24"/>
        </w:rPr>
        <w:t>à</w:t>
      </w:r>
      <w:r w:rsidRPr="00F168E9">
        <w:rPr>
          <w:rFonts w:asciiTheme="minorHAnsi" w:hAnsiTheme="minorHAnsi" w:cstheme="minorHAnsi"/>
          <w:szCs w:val="24"/>
        </w:rPr>
        <w:t xml:space="preserve"> riz</w:t>
      </w:r>
    </w:p>
    <w:p w14:paraId="18AC7462" w14:textId="4BF24BEA" w:rsidR="008137E5" w:rsidRPr="00F168E9" w:rsidRDefault="008137E5"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 xml:space="preserve">Repiqueuse mécanique </w:t>
      </w:r>
      <w:r w:rsidR="00DB1A79" w:rsidRPr="00F168E9">
        <w:rPr>
          <w:rFonts w:asciiTheme="minorHAnsi" w:hAnsiTheme="minorHAnsi" w:cstheme="minorHAnsi"/>
          <w:szCs w:val="24"/>
        </w:rPr>
        <w:t>à</w:t>
      </w:r>
      <w:r w:rsidRPr="00F168E9">
        <w:rPr>
          <w:rFonts w:asciiTheme="minorHAnsi" w:hAnsiTheme="minorHAnsi" w:cstheme="minorHAnsi"/>
          <w:szCs w:val="24"/>
        </w:rPr>
        <w:t xml:space="preserve"> riz</w:t>
      </w:r>
    </w:p>
    <w:p w14:paraId="2912EB2B" w14:textId="5E887A08" w:rsidR="008A0BCD" w:rsidRPr="00F168E9" w:rsidRDefault="008A0BCD"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Moissonneuse batteuse à riz</w:t>
      </w:r>
    </w:p>
    <w:p w14:paraId="34BE64E4" w14:textId="7E3D038A" w:rsidR="008A0BCD" w:rsidRPr="00F168E9" w:rsidRDefault="008A0BCD"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Emballage biodégradable</w:t>
      </w:r>
    </w:p>
    <w:p w14:paraId="05BDCC02" w14:textId="71FE8286" w:rsidR="000636BC" w:rsidRPr="00F168E9" w:rsidRDefault="000636BC"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Thermo soudeuse électrique</w:t>
      </w:r>
    </w:p>
    <w:p w14:paraId="4BE23B40" w14:textId="29EB87C4" w:rsidR="000636BC" w:rsidRPr="00F168E9" w:rsidRDefault="000636BC" w:rsidP="00F17247">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Séchoir solaire</w:t>
      </w:r>
    </w:p>
    <w:p w14:paraId="7FFEA7D9" w14:textId="2B42B169" w:rsidR="002B6E36" w:rsidRPr="00F168E9" w:rsidRDefault="00BC27AF" w:rsidP="001E6D1D">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Tricycle pour le transport des produits</w:t>
      </w:r>
    </w:p>
    <w:p w14:paraId="389CD69F" w14:textId="22C714CD" w:rsidR="00DC280B" w:rsidRPr="00F168E9" w:rsidRDefault="00DC280B" w:rsidP="001E6D1D">
      <w:pPr>
        <w:pStyle w:val="ListParagraph"/>
        <w:numPr>
          <w:ilvl w:val="0"/>
          <w:numId w:val="37"/>
        </w:numPr>
        <w:rPr>
          <w:rFonts w:asciiTheme="minorHAnsi" w:hAnsiTheme="minorHAnsi" w:cstheme="minorHAnsi"/>
          <w:szCs w:val="24"/>
        </w:rPr>
      </w:pPr>
      <w:r w:rsidRPr="00F168E9">
        <w:rPr>
          <w:rFonts w:asciiTheme="minorHAnsi" w:hAnsiTheme="minorHAnsi" w:cstheme="minorHAnsi"/>
          <w:szCs w:val="24"/>
        </w:rPr>
        <w:t>Autres (à préciser)</w:t>
      </w:r>
    </w:p>
    <w:p w14:paraId="5D3FBECD" w14:textId="77777777" w:rsidR="001E6D1D" w:rsidRPr="00F168E9" w:rsidRDefault="001E6D1D" w:rsidP="001E6D1D">
      <w:pPr>
        <w:pStyle w:val="ListParagraph"/>
        <w:rPr>
          <w:rFonts w:asciiTheme="minorHAnsi" w:hAnsiTheme="minorHAnsi" w:cstheme="minorHAnsi"/>
          <w:szCs w:val="24"/>
        </w:rPr>
      </w:pPr>
    </w:p>
    <w:p w14:paraId="509DA896" w14:textId="7187A319" w:rsidR="001E6D1D" w:rsidRPr="00F168E9" w:rsidRDefault="001E6D1D" w:rsidP="001E6D1D">
      <w:pPr>
        <w:pStyle w:val="ListParagraph"/>
        <w:numPr>
          <w:ilvl w:val="0"/>
          <w:numId w:val="35"/>
        </w:numPr>
        <w:rPr>
          <w:rFonts w:asciiTheme="minorHAnsi" w:hAnsiTheme="minorHAnsi" w:cstheme="minorHAnsi"/>
          <w:b/>
          <w:bCs/>
          <w:szCs w:val="24"/>
        </w:rPr>
      </w:pPr>
      <w:r w:rsidRPr="00F168E9">
        <w:rPr>
          <w:rFonts w:asciiTheme="minorHAnsi" w:hAnsiTheme="minorHAnsi" w:cstheme="minorHAnsi"/>
          <w:b/>
          <w:bCs/>
          <w:szCs w:val="24"/>
        </w:rPr>
        <w:t>Travaux</w:t>
      </w:r>
    </w:p>
    <w:p w14:paraId="7B88F41C" w14:textId="4E04E060" w:rsidR="001E6D1D" w:rsidRPr="00F168E9" w:rsidRDefault="001E6D1D" w:rsidP="001E6D1D">
      <w:pPr>
        <w:ind w:left="360"/>
        <w:rPr>
          <w:rFonts w:asciiTheme="minorHAnsi" w:hAnsiTheme="minorHAnsi" w:cstheme="minorHAnsi"/>
          <w:szCs w:val="24"/>
        </w:rPr>
      </w:pPr>
      <w:r w:rsidRPr="00F168E9">
        <w:rPr>
          <w:rFonts w:asciiTheme="minorHAnsi" w:hAnsiTheme="minorHAnsi" w:cstheme="minorHAnsi"/>
          <w:szCs w:val="24"/>
        </w:rPr>
        <w:t>Les travaux concernent la mise en place d’infrastructures structurantes répondant aux normes agroalimentaires dont l’essentiel étant des investissements structurants. Il s’agit entre autres de :</w:t>
      </w:r>
    </w:p>
    <w:p w14:paraId="0716BD78" w14:textId="74FD8713" w:rsidR="001E6D1D" w:rsidRPr="00F168E9" w:rsidRDefault="001E6D1D" w:rsidP="001E6D1D">
      <w:pPr>
        <w:pStyle w:val="ListParagraph"/>
        <w:numPr>
          <w:ilvl w:val="0"/>
          <w:numId w:val="38"/>
        </w:numPr>
        <w:rPr>
          <w:rFonts w:asciiTheme="minorHAnsi" w:hAnsiTheme="minorHAnsi" w:cstheme="minorHAnsi"/>
          <w:szCs w:val="24"/>
        </w:rPr>
      </w:pPr>
      <w:r w:rsidRPr="00F168E9">
        <w:rPr>
          <w:rFonts w:asciiTheme="minorHAnsi" w:hAnsiTheme="minorHAnsi" w:cstheme="minorHAnsi"/>
          <w:szCs w:val="24"/>
        </w:rPr>
        <w:t>Fournitures et Installations de systèmes d’irrigation</w:t>
      </w:r>
    </w:p>
    <w:p w14:paraId="3D33DB1D" w14:textId="3009C172" w:rsidR="002B2213" w:rsidRPr="00F168E9" w:rsidRDefault="002B2213" w:rsidP="001E6D1D">
      <w:pPr>
        <w:pStyle w:val="ListParagraph"/>
        <w:numPr>
          <w:ilvl w:val="0"/>
          <w:numId w:val="38"/>
        </w:numPr>
        <w:rPr>
          <w:rFonts w:asciiTheme="minorHAnsi" w:hAnsiTheme="minorHAnsi" w:cstheme="minorHAnsi"/>
          <w:szCs w:val="24"/>
        </w:rPr>
      </w:pPr>
      <w:r w:rsidRPr="00F168E9">
        <w:rPr>
          <w:rFonts w:asciiTheme="minorHAnsi" w:hAnsiTheme="minorHAnsi" w:cstheme="minorHAnsi"/>
          <w:szCs w:val="24"/>
        </w:rPr>
        <w:t>Réalisation de bassins de stockage d’eau</w:t>
      </w:r>
      <w:r w:rsidR="00FD304A" w:rsidRPr="00F168E9">
        <w:rPr>
          <w:rFonts w:asciiTheme="minorHAnsi" w:hAnsiTheme="minorHAnsi" w:cstheme="minorHAnsi"/>
          <w:szCs w:val="24"/>
        </w:rPr>
        <w:t xml:space="preserve"> et installation de </w:t>
      </w:r>
      <w:r w:rsidR="0038762E" w:rsidRPr="00F168E9">
        <w:rPr>
          <w:rFonts w:asciiTheme="minorHAnsi" w:hAnsiTheme="minorHAnsi" w:cstheme="minorHAnsi"/>
          <w:szCs w:val="24"/>
        </w:rPr>
        <w:t>réservoirs</w:t>
      </w:r>
    </w:p>
    <w:p w14:paraId="0AC579E4" w14:textId="588562E7" w:rsidR="001E6D1D" w:rsidRPr="00F168E9" w:rsidRDefault="001E6D1D" w:rsidP="001E6D1D">
      <w:pPr>
        <w:pStyle w:val="ListParagraph"/>
        <w:numPr>
          <w:ilvl w:val="0"/>
          <w:numId w:val="38"/>
        </w:numPr>
        <w:rPr>
          <w:rFonts w:asciiTheme="minorHAnsi" w:hAnsiTheme="minorHAnsi" w:cstheme="minorHAnsi"/>
          <w:szCs w:val="24"/>
        </w:rPr>
      </w:pPr>
      <w:r w:rsidRPr="00F168E9">
        <w:rPr>
          <w:rFonts w:asciiTheme="minorHAnsi" w:hAnsiTheme="minorHAnsi" w:cstheme="minorHAnsi"/>
          <w:szCs w:val="24"/>
        </w:rPr>
        <w:lastRenderedPageBreak/>
        <w:t>Fonçage de puits et mini forage</w:t>
      </w:r>
    </w:p>
    <w:p w14:paraId="10301881" w14:textId="748CC530" w:rsidR="001E6D1D" w:rsidRPr="00F168E9" w:rsidRDefault="001E6D1D" w:rsidP="001E6D1D">
      <w:pPr>
        <w:pStyle w:val="ListParagraph"/>
        <w:numPr>
          <w:ilvl w:val="0"/>
          <w:numId w:val="38"/>
        </w:numPr>
        <w:rPr>
          <w:rFonts w:asciiTheme="minorHAnsi" w:hAnsiTheme="minorHAnsi" w:cstheme="minorHAnsi"/>
          <w:szCs w:val="24"/>
        </w:rPr>
      </w:pPr>
      <w:r w:rsidRPr="00F168E9">
        <w:rPr>
          <w:rFonts w:asciiTheme="minorHAnsi" w:hAnsiTheme="minorHAnsi" w:cstheme="minorHAnsi"/>
          <w:szCs w:val="24"/>
        </w:rPr>
        <w:t>Réalisation de clôtures de périmètres maraichers</w:t>
      </w:r>
    </w:p>
    <w:p w14:paraId="5775B560" w14:textId="77777777" w:rsidR="0067691E" w:rsidRPr="00F168E9" w:rsidRDefault="0067691E" w:rsidP="0067691E">
      <w:pPr>
        <w:pStyle w:val="ListParagraph"/>
        <w:ind w:left="1080"/>
        <w:rPr>
          <w:rFonts w:asciiTheme="minorHAnsi" w:hAnsiTheme="minorHAnsi" w:cstheme="minorHAnsi"/>
          <w:szCs w:val="24"/>
        </w:rPr>
      </w:pPr>
    </w:p>
    <w:p w14:paraId="6230A20E" w14:textId="04154A7E" w:rsidR="001E6D1D" w:rsidRPr="00F168E9" w:rsidRDefault="001E6D1D" w:rsidP="001E6D1D">
      <w:pPr>
        <w:pStyle w:val="ListParagraph"/>
        <w:numPr>
          <w:ilvl w:val="0"/>
          <w:numId w:val="35"/>
        </w:numPr>
        <w:rPr>
          <w:rFonts w:asciiTheme="minorHAnsi" w:hAnsiTheme="minorHAnsi" w:cstheme="minorHAnsi"/>
          <w:b/>
          <w:bCs/>
          <w:szCs w:val="24"/>
        </w:rPr>
      </w:pPr>
      <w:r w:rsidRPr="00F168E9">
        <w:rPr>
          <w:rFonts w:asciiTheme="minorHAnsi" w:hAnsiTheme="minorHAnsi" w:cstheme="minorHAnsi"/>
          <w:b/>
          <w:bCs/>
          <w:szCs w:val="24"/>
        </w:rPr>
        <w:t>Les services</w:t>
      </w:r>
    </w:p>
    <w:p w14:paraId="3FD7748D" w14:textId="60B4212D" w:rsidR="001E6D1D" w:rsidRPr="00F168E9" w:rsidRDefault="00045C96" w:rsidP="001E6D1D">
      <w:pPr>
        <w:ind w:left="360"/>
        <w:rPr>
          <w:rFonts w:asciiTheme="minorHAnsi" w:hAnsiTheme="minorHAnsi" w:cstheme="minorHAnsi"/>
          <w:szCs w:val="24"/>
        </w:rPr>
      </w:pPr>
      <w:r w:rsidRPr="00F168E9">
        <w:rPr>
          <w:rFonts w:asciiTheme="minorHAnsi" w:hAnsiTheme="minorHAnsi" w:cstheme="minorHAnsi"/>
          <w:szCs w:val="24"/>
        </w:rPr>
        <w:t>Les prestations de services se situent à plusieurs niveaux : Le développement organisationnel, le renforcement des capacités techniques qui est fonction des chaines de valeurs ciblée, la communication et le suivi évaluation.</w:t>
      </w:r>
    </w:p>
    <w:p w14:paraId="7969B2C8" w14:textId="3D0A018F" w:rsidR="00045C96" w:rsidRPr="00F168E9" w:rsidRDefault="00045C96" w:rsidP="001E6D1D">
      <w:pPr>
        <w:ind w:left="360"/>
        <w:rPr>
          <w:rFonts w:asciiTheme="minorHAnsi" w:hAnsiTheme="minorHAnsi" w:cstheme="minorHAnsi"/>
          <w:b/>
          <w:bCs/>
          <w:szCs w:val="24"/>
        </w:rPr>
      </w:pPr>
      <w:r w:rsidRPr="00F168E9">
        <w:rPr>
          <w:rFonts w:asciiTheme="minorHAnsi" w:hAnsiTheme="minorHAnsi" w:cstheme="minorHAnsi"/>
          <w:b/>
          <w:bCs/>
          <w:szCs w:val="24"/>
        </w:rPr>
        <w:t>3.1 Formation et assistance techniques aux clients et porteurs de sous projets</w:t>
      </w:r>
    </w:p>
    <w:p w14:paraId="2789D5FA" w14:textId="77777777" w:rsidR="00045C96" w:rsidRPr="00F168E9" w:rsidRDefault="00045C96" w:rsidP="00045C96">
      <w:pPr>
        <w:spacing w:after="0"/>
        <w:ind w:left="360"/>
        <w:rPr>
          <w:rFonts w:asciiTheme="minorHAnsi" w:hAnsiTheme="minorHAnsi" w:cstheme="minorHAnsi"/>
          <w:szCs w:val="24"/>
        </w:rPr>
      </w:pPr>
      <w:r w:rsidRPr="00F168E9">
        <w:rPr>
          <w:rFonts w:asciiTheme="minorHAnsi" w:hAnsiTheme="minorHAnsi" w:cstheme="minorHAnsi"/>
          <w:szCs w:val="24"/>
        </w:rPr>
        <w:t>Elle concerne :</w:t>
      </w:r>
    </w:p>
    <w:p w14:paraId="44B4E64D" w14:textId="6D8A5B6D" w:rsidR="00045C96" w:rsidRPr="00F168E9" w:rsidRDefault="00045C96" w:rsidP="00045C96">
      <w:pPr>
        <w:pStyle w:val="ListParagraph"/>
        <w:numPr>
          <w:ilvl w:val="0"/>
          <w:numId w:val="39"/>
        </w:numPr>
        <w:spacing w:after="0"/>
        <w:rPr>
          <w:rFonts w:asciiTheme="minorHAnsi" w:hAnsiTheme="minorHAnsi" w:cstheme="minorHAnsi"/>
          <w:szCs w:val="24"/>
        </w:rPr>
      </w:pPr>
      <w:r w:rsidRPr="00F168E9">
        <w:rPr>
          <w:rFonts w:asciiTheme="minorHAnsi" w:hAnsiTheme="minorHAnsi" w:cstheme="minorHAnsi"/>
          <w:szCs w:val="24"/>
        </w:rPr>
        <w:t xml:space="preserve">Les bonnes pratiques de production du riz, de l’anacarde, de la mangue, </w:t>
      </w:r>
      <w:r w:rsidR="00083789" w:rsidRPr="00F168E9">
        <w:rPr>
          <w:rFonts w:asciiTheme="minorHAnsi" w:hAnsiTheme="minorHAnsi" w:cstheme="minorHAnsi"/>
          <w:szCs w:val="24"/>
        </w:rPr>
        <w:t>du fruit</w:t>
      </w:r>
      <w:r w:rsidRPr="00F168E9">
        <w:rPr>
          <w:rFonts w:asciiTheme="minorHAnsi" w:hAnsiTheme="minorHAnsi" w:cstheme="minorHAnsi"/>
          <w:szCs w:val="24"/>
        </w:rPr>
        <w:t xml:space="preserve"> d</w:t>
      </w:r>
      <w:r w:rsidR="001F47CD" w:rsidRPr="00F168E9">
        <w:rPr>
          <w:rFonts w:asciiTheme="minorHAnsi" w:hAnsiTheme="minorHAnsi" w:cstheme="minorHAnsi"/>
          <w:szCs w:val="24"/>
        </w:rPr>
        <w:t>e</w:t>
      </w:r>
      <w:r w:rsidRPr="00F168E9">
        <w:rPr>
          <w:rFonts w:asciiTheme="minorHAnsi" w:hAnsiTheme="minorHAnsi" w:cstheme="minorHAnsi"/>
          <w:szCs w:val="24"/>
        </w:rPr>
        <w:t xml:space="preserve"> baobab</w:t>
      </w:r>
    </w:p>
    <w:p w14:paraId="5E7B7EB1" w14:textId="44B6A219" w:rsidR="00045C96" w:rsidRPr="00F168E9" w:rsidRDefault="00045C96" w:rsidP="00045C96">
      <w:pPr>
        <w:pStyle w:val="ListParagraph"/>
        <w:numPr>
          <w:ilvl w:val="0"/>
          <w:numId w:val="39"/>
        </w:numPr>
        <w:spacing w:after="0"/>
        <w:rPr>
          <w:rFonts w:asciiTheme="minorHAnsi" w:hAnsiTheme="minorHAnsi" w:cstheme="minorHAnsi"/>
          <w:szCs w:val="24"/>
        </w:rPr>
      </w:pPr>
      <w:r w:rsidRPr="00F168E9">
        <w:rPr>
          <w:rFonts w:asciiTheme="minorHAnsi" w:hAnsiTheme="minorHAnsi" w:cstheme="minorHAnsi"/>
          <w:szCs w:val="24"/>
        </w:rPr>
        <w:t>Les bonnes pratiques de production en culture maraichère</w:t>
      </w:r>
    </w:p>
    <w:p w14:paraId="43EAB054" w14:textId="035EBAEA" w:rsidR="00045C96" w:rsidRPr="00F168E9" w:rsidRDefault="00045C96" w:rsidP="00045C96">
      <w:pPr>
        <w:pStyle w:val="ListParagraph"/>
        <w:numPr>
          <w:ilvl w:val="0"/>
          <w:numId w:val="39"/>
        </w:numPr>
        <w:spacing w:after="0"/>
        <w:rPr>
          <w:rFonts w:asciiTheme="minorHAnsi" w:hAnsiTheme="minorHAnsi" w:cstheme="minorHAnsi"/>
          <w:szCs w:val="24"/>
        </w:rPr>
      </w:pPr>
      <w:r w:rsidRPr="00F168E9">
        <w:rPr>
          <w:rFonts w:asciiTheme="minorHAnsi" w:hAnsiTheme="minorHAnsi" w:cstheme="minorHAnsi"/>
          <w:szCs w:val="24"/>
        </w:rPr>
        <w:t>Les techniques de récoltes et postes récoltes de l’anacarde,</w:t>
      </w:r>
      <w:r w:rsidR="0097257E" w:rsidRPr="00F168E9">
        <w:rPr>
          <w:rFonts w:asciiTheme="minorHAnsi" w:hAnsiTheme="minorHAnsi" w:cstheme="minorHAnsi"/>
          <w:szCs w:val="24"/>
        </w:rPr>
        <w:t xml:space="preserve"> </w:t>
      </w:r>
      <w:r w:rsidR="00DC280B" w:rsidRPr="00F168E9">
        <w:rPr>
          <w:rFonts w:asciiTheme="minorHAnsi" w:hAnsiTheme="minorHAnsi" w:cstheme="minorHAnsi"/>
          <w:szCs w:val="24"/>
        </w:rPr>
        <w:t>du</w:t>
      </w:r>
      <w:r w:rsidR="0097257E" w:rsidRPr="00F168E9">
        <w:rPr>
          <w:rFonts w:asciiTheme="minorHAnsi" w:hAnsiTheme="minorHAnsi" w:cstheme="minorHAnsi"/>
          <w:szCs w:val="24"/>
        </w:rPr>
        <w:t xml:space="preserve"> baobab,</w:t>
      </w:r>
      <w:r w:rsidRPr="00F168E9">
        <w:rPr>
          <w:rFonts w:asciiTheme="minorHAnsi" w:hAnsiTheme="minorHAnsi" w:cstheme="minorHAnsi"/>
          <w:szCs w:val="24"/>
        </w:rPr>
        <w:t xml:space="preserve"> </w:t>
      </w:r>
      <w:r w:rsidR="00DC280B" w:rsidRPr="00F168E9">
        <w:rPr>
          <w:rFonts w:asciiTheme="minorHAnsi" w:hAnsiTheme="minorHAnsi" w:cstheme="minorHAnsi"/>
          <w:szCs w:val="24"/>
        </w:rPr>
        <w:t>du</w:t>
      </w:r>
      <w:r w:rsidRPr="00F168E9">
        <w:rPr>
          <w:rFonts w:asciiTheme="minorHAnsi" w:hAnsiTheme="minorHAnsi" w:cstheme="minorHAnsi"/>
          <w:szCs w:val="24"/>
        </w:rPr>
        <w:t xml:space="preserve"> riz,</w:t>
      </w:r>
    </w:p>
    <w:p w14:paraId="22B4AEE1" w14:textId="6D2A4F84" w:rsidR="00DC280B" w:rsidRPr="00F168E9" w:rsidRDefault="00DC280B" w:rsidP="00045C96">
      <w:pPr>
        <w:pStyle w:val="ListParagraph"/>
        <w:numPr>
          <w:ilvl w:val="0"/>
          <w:numId w:val="39"/>
        </w:numPr>
        <w:spacing w:after="0"/>
        <w:rPr>
          <w:rFonts w:asciiTheme="minorHAnsi" w:hAnsiTheme="minorHAnsi" w:cstheme="minorHAnsi"/>
          <w:szCs w:val="24"/>
        </w:rPr>
      </w:pPr>
      <w:r w:rsidRPr="00F168E9">
        <w:rPr>
          <w:rFonts w:asciiTheme="minorHAnsi" w:hAnsiTheme="minorHAnsi" w:cstheme="minorHAnsi"/>
          <w:szCs w:val="24"/>
        </w:rPr>
        <w:t>Les techniques de stockage spécialement pour l’oignon,</w:t>
      </w:r>
    </w:p>
    <w:p w14:paraId="128C9E99" w14:textId="27838F9F" w:rsidR="00045C96" w:rsidRPr="00F168E9" w:rsidRDefault="00045C96" w:rsidP="00045C96">
      <w:pPr>
        <w:pStyle w:val="ListParagraph"/>
        <w:numPr>
          <w:ilvl w:val="0"/>
          <w:numId w:val="39"/>
        </w:numPr>
        <w:spacing w:after="0"/>
        <w:rPr>
          <w:rFonts w:asciiTheme="minorHAnsi" w:hAnsiTheme="minorHAnsi" w:cstheme="minorHAnsi"/>
          <w:szCs w:val="24"/>
        </w:rPr>
      </w:pPr>
      <w:r w:rsidRPr="00F168E9">
        <w:rPr>
          <w:rFonts w:asciiTheme="minorHAnsi" w:hAnsiTheme="minorHAnsi" w:cstheme="minorHAnsi"/>
          <w:szCs w:val="24"/>
        </w:rPr>
        <w:t>Les techniques de transformation de l’anacarde, de la mangue, du fruit d</w:t>
      </w:r>
      <w:r w:rsidR="00083789" w:rsidRPr="00F168E9">
        <w:rPr>
          <w:rFonts w:asciiTheme="minorHAnsi" w:hAnsiTheme="minorHAnsi" w:cstheme="minorHAnsi"/>
          <w:szCs w:val="24"/>
        </w:rPr>
        <w:t>e</w:t>
      </w:r>
      <w:r w:rsidRPr="00F168E9">
        <w:rPr>
          <w:rFonts w:asciiTheme="minorHAnsi" w:hAnsiTheme="minorHAnsi" w:cstheme="minorHAnsi"/>
          <w:szCs w:val="24"/>
        </w:rPr>
        <w:t xml:space="preserve"> baobab</w:t>
      </w:r>
    </w:p>
    <w:p w14:paraId="656065ED" w14:textId="3597F73B" w:rsidR="00045C96" w:rsidRPr="00F168E9" w:rsidRDefault="00045C96" w:rsidP="00045C96">
      <w:pPr>
        <w:ind w:left="360"/>
        <w:rPr>
          <w:rFonts w:asciiTheme="minorHAnsi" w:hAnsiTheme="minorHAnsi" w:cstheme="minorHAnsi"/>
          <w:b/>
          <w:bCs/>
          <w:szCs w:val="24"/>
        </w:rPr>
      </w:pPr>
      <w:r w:rsidRPr="00F168E9">
        <w:rPr>
          <w:rFonts w:asciiTheme="minorHAnsi" w:hAnsiTheme="minorHAnsi" w:cstheme="minorHAnsi"/>
          <w:b/>
          <w:bCs/>
          <w:szCs w:val="24"/>
        </w:rPr>
        <w:t>3.2 Développement organisationnel</w:t>
      </w:r>
    </w:p>
    <w:p w14:paraId="21F45F9D" w14:textId="415FC882" w:rsidR="00045C96" w:rsidRPr="00F168E9" w:rsidRDefault="00045C96" w:rsidP="00045C96">
      <w:pPr>
        <w:spacing w:after="0"/>
        <w:ind w:left="360"/>
        <w:rPr>
          <w:rFonts w:asciiTheme="minorHAnsi" w:hAnsiTheme="minorHAnsi" w:cstheme="minorHAnsi"/>
          <w:szCs w:val="24"/>
        </w:rPr>
      </w:pPr>
      <w:r w:rsidRPr="00F168E9">
        <w:rPr>
          <w:rFonts w:asciiTheme="minorHAnsi" w:hAnsiTheme="minorHAnsi" w:cstheme="minorHAnsi"/>
          <w:szCs w:val="24"/>
        </w:rPr>
        <w:t>Il concerne le renforcement de capacité des clients dans :</w:t>
      </w:r>
    </w:p>
    <w:p w14:paraId="129C02C3" w14:textId="50975CB7" w:rsidR="00045C96" w:rsidRPr="00F168E9" w:rsidRDefault="00045C96" w:rsidP="00045C96">
      <w:pPr>
        <w:pStyle w:val="ListParagraph"/>
        <w:numPr>
          <w:ilvl w:val="0"/>
          <w:numId w:val="40"/>
        </w:numPr>
        <w:spacing w:after="0"/>
        <w:rPr>
          <w:rFonts w:asciiTheme="minorHAnsi" w:hAnsiTheme="minorHAnsi" w:cstheme="minorHAnsi"/>
          <w:szCs w:val="24"/>
        </w:rPr>
      </w:pPr>
      <w:r w:rsidRPr="00F168E9">
        <w:rPr>
          <w:rFonts w:asciiTheme="minorHAnsi" w:hAnsiTheme="minorHAnsi" w:cstheme="minorHAnsi"/>
          <w:szCs w:val="24"/>
        </w:rPr>
        <w:t>La gestion administrative, comptable et financière</w:t>
      </w:r>
      <w:r w:rsidR="002A0C2A" w:rsidRPr="00F168E9">
        <w:rPr>
          <w:rFonts w:asciiTheme="minorHAnsi" w:hAnsiTheme="minorHAnsi" w:cstheme="minorHAnsi"/>
          <w:szCs w:val="24"/>
        </w:rPr>
        <w:t>,</w:t>
      </w:r>
    </w:p>
    <w:p w14:paraId="6EC46669" w14:textId="59CCCBDE" w:rsidR="005353A0" w:rsidRPr="00F168E9" w:rsidRDefault="005353A0" w:rsidP="00045C96">
      <w:pPr>
        <w:pStyle w:val="ListParagraph"/>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en gestion orga</w:t>
      </w:r>
      <w:r w:rsidR="00666603" w:rsidRPr="00F168E9">
        <w:rPr>
          <w:rFonts w:asciiTheme="minorHAnsi" w:hAnsiTheme="minorHAnsi" w:cstheme="minorHAnsi"/>
          <w:szCs w:val="24"/>
        </w:rPr>
        <w:t>nisationnelle</w:t>
      </w:r>
      <w:r w:rsidR="002A0C2A" w:rsidRPr="00F168E9">
        <w:rPr>
          <w:rFonts w:asciiTheme="minorHAnsi" w:hAnsiTheme="minorHAnsi" w:cstheme="minorHAnsi"/>
          <w:szCs w:val="24"/>
        </w:rPr>
        <w:t>,</w:t>
      </w:r>
    </w:p>
    <w:p w14:paraId="1ED8830A" w14:textId="20B5F95D" w:rsidR="005353A0" w:rsidRPr="00F168E9" w:rsidRDefault="005353A0" w:rsidP="00045C96">
      <w:pPr>
        <w:pStyle w:val="ListParagraph"/>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en esprit d’entreprise</w:t>
      </w:r>
      <w:r w:rsidR="002A0C2A" w:rsidRPr="00F168E9">
        <w:rPr>
          <w:rFonts w:asciiTheme="minorHAnsi" w:hAnsiTheme="minorHAnsi" w:cstheme="minorHAnsi"/>
          <w:szCs w:val="24"/>
        </w:rPr>
        <w:t>,</w:t>
      </w:r>
    </w:p>
    <w:p w14:paraId="6658F2DF" w14:textId="002C25FA" w:rsidR="005353A0" w:rsidRPr="00F168E9" w:rsidRDefault="005353A0" w:rsidP="00045C96">
      <w:pPr>
        <w:pStyle w:val="ListParagraph"/>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en technique de tri et de calibrage de la mangue, anacarde et fruits de baobab</w:t>
      </w:r>
      <w:r w:rsidR="002A0C2A" w:rsidRPr="00F168E9">
        <w:rPr>
          <w:rFonts w:asciiTheme="minorHAnsi" w:hAnsiTheme="minorHAnsi" w:cstheme="minorHAnsi"/>
          <w:szCs w:val="24"/>
        </w:rPr>
        <w:t>,</w:t>
      </w:r>
    </w:p>
    <w:p w14:paraId="2FD8592F" w14:textId="079BF855" w:rsidR="005353A0" w:rsidRPr="00F168E9" w:rsidRDefault="005353A0" w:rsidP="00045C96">
      <w:pPr>
        <w:pStyle w:val="ListParagraph"/>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sur les techniques d’entretien et de maintenance des équipements post récolte</w:t>
      </w:r>
      <w:r w:rsidR="002A0C2A" w:rsidRPr="00F168E9">
        <w:rPr>
          <w:rFonts w:asciiTheme="minorHAnsi" w:hAnsiTheme="minorHAnsi" w:cstheme="minorHAnsi"/>
          <w:szCs w:val="24"/>
        </w:rPr>
        <w:t>,</w:t>
      </w:r>
      <w:r w:rsidR="008849B7" w:rsidRPr="00F168E9">
        <w:rPr>
          <w:rFonts w:asciiTheme="minorHAnsi" w:hAnsiTheme="minorHAnsi" w:cstheme="minorHAnsi"/>
          <w:szCs w:val="24"/>
        </w:rPr>
        <w:t xml:space="preserve"> de production et de la transformation</w:t>
      </w:r>
    </w:p>
    <w:p w14:paraId="414DF5BD" w14:textId="43AFC279" w:rsidR="00D45C1B" w:rsidRPr="00F168E9" w:rsidRDefault="00D45C1B" w:rsidP="00045C96">
      <w:pPr>
        <w:pStyle w:val="ListParagraph"/>
        <w:numPr>
          <w:ilvl w:val="0"/>
          <w:numId w:val="40"/>
        </w:numPr>
        <w:spacing w:after="0"/>
        <w:rPr>
          <w:rFonts w:asciiTheme="minorHAnsi" w:hAnsiTheme="minorHAnsi" w:cstheme="minorHAnsi"/>
          <w:szCs w:val="24"/>
        </w:rPr>
      </w:pPr>
      <w:r w:rsidRPr="00F168E9">
        <w:rPr>
          <w:rFonts w:asciiTheme="minorHAnsi" w:hAnsiTheme="minorHAnsi" w:cstheme="minorHAnsi"/>
          <w:szCs w:val="24"/>
        </w:rPr>
        <w:t>L’éducation financière</w:t>
      </w:r>
      <w:r w:rsidR="002A0C2A" w:rsidRPr="00F168E9">
        <w:rPr>
          <w:rFonts w:asciiTheme="minorHAnsi" w:hAnsiTheme="minorHAnsi" w:cstheme="minorHAnsi"/>
          <w:szCs w:val="24"/>
        </w:rPr>
        <w:t>,</w:t>
      </w:r>
    </w:p>
    <w:p w14:paraId="77C5B774" w14:textId="28E2A097" w:rsidR="00045C96" w:rsidRPr="00F168E9" w:rsidRDefault="00045C96" w:rsidP="00045C96">
      <w:pPr>
        <w:pStyle w:val="ListParagraph"/>
        <w:numPr>
          <w:ilvl w:val="0"/>
          <w:numId w:val="40"/>
        </w:numPr>
        <w:spacing w:after="0"/>
        <w:rPr>
          <w:rFonts w:asciiTheme="minorHAnsi" w:hAnsiTheme="minorHAnsi" w:cstheme="minorHAnsi"/>
          <w:szCs w:val="24"/>
        </w:rPr>
      </w:pPr>
      <w:r w:rsidRPr="00F168E9">
        <w:rPr>
          <w:rFonts w:asciiTheme="minorHAnsi" w:hAnsiTheme="minorHAnsi" w:cstheme="minorHAnsi"/>
          <w:szCs w:val="24"/>
        </w:rPr>
        <w:t>La gestion commerciale, le marketing et les techniques de vente</w:t>
      </w:r>
    </w:p>
    <w:p w14:paraId="047B98BF" w14:textId="0294D690" w:rsidR="00045C96" w:rsidRPr="00F168E9" w:rsidRDefault="00045C96" w:rsidP="002B6AB7">
      <w:pPr>
        <w:rPr>
          <w:rFonts w:asciiTheme="minorHAnsi" w:hAnsiTheme="minorHAnsi" w:cstheme="minorHAnsi"/>
          <w:b/>
          <w:bCs/>
          <w:szCs w:val="24"/>
        </w:rPr>
      </w:pPr>
      <w:r w:rsidRPr="00F168E9">
        <w:rPr>
          <w:rFonts w:asciiTheme="minorHAnsi" w:hAnsiTheme="minorHAnsi" w:cstheme="minorHAnsi"/>
          <w:b/>
          <w:bCs/>
          <w:szCs w:val="24"/>
        </w:rPr>
        <w:t>3.</w:t>
      </w:r>
      <w:r w:rsidR="002B6AB7" w:rsidRPr="00F168E9">
        <w:rPr>
          <w:rFonts w:asciiTheme="minorHAnsi" w:hAnsiTheme="minorHAnsi" w:cstheme="minorHAnsi"/>
          <w:b/>
          <w:bCs/>
          <w:szCs w:val="24"/>
        </w:rPr>
        <w:t xml:space="preserve">3. </w:t>
      </w:r>
      <w:r w:rsidRPr="00F168E9">
        <w:rPr>
          <w:rFonts w:asciiTheme="minorHAnsi" w:hAnsiTheme="minorHAnsi" w:cstheme="minorHAnsi"/>
          <w:b/>
          <w:bCs/>
          <w:szCs w:val="24"/>
        </w:rPr>
        <w:t xml:space="preserve"> </w:t>
      </w:r>
      <w:r w:rsidR="002B6AB7" w:rsidRPr="00F168E9">
        <w:rPr>
          <w:rFonts w:asciiTheme="minorHAnsi" w:hAnsiTheme="minorHAnsi" w:cstheme="minorHAnsi"/>
          <w:b/>
          <w:bCs/>
          <w:szCs w:val="24"/>
        </w:rPr>
        <w:t>Plan de communication</w:t>
      </w:r>
    </w:p>
    <w:p w14:paraId="0F1B7B8E" w14:textId="06CF82FE" w:rsidR="002B6AB7" w:rsidRPr="00F168E9" w:rsidRDefault="002B6AB7" w:rsidP="002B6AB7">
      <w:pPr>
        <w:rPr>
          <w:rFonts w:asciiTheme="minorHAnsi" w:hAnsiTheme="minorHAnsi" w:cstheme="minorHAnsi"/>
          <w:szCs w:val="24"/>
        </w:rPr>
      </w:pPr>
      <w:r w:rsidRPr="00F168E9">
        <w:rPr>
          <w:rFonts w:asciiTheme="minorHAnsi" w:hAnsiTheme="minorHAnsi" w:cstheme="minorHAnsi"/>
          <w:szCs w:val="24"/>
        </w:rPr>
        <w:t>Il concerne :</w:t>
      </w:r>
    </w:p>
    <w:p w14:paraId="61E0FB5A" w14:textId="3AF5224D" w:rsidR="002B6AB7" w:rsidRPr="00F168E9" w:rsidRDefault="002B6AB7" w:rsidP="002B6AB7">
      <w:pPr>
        <w:pStyle w:val="ListParagraph"/>
        <w:numPr>
          <w:ilvl w:val="0"/>
          <w:numId w:val="41"/>
        </w:numPr>
        <w:rPr>
          <w:rFonts w:asciiTheme="minorHAnsi" w:hAnsiTheme="minorHAnsi" w:cstheme="minorHAnsi"/>
          <w:szCs w:val="24"/>
        </w:rPr>
      </w:pPr>
      <w:r w:rsidRPr="00F168E9">
        <w:rPr>
          <w:rFonts w:asciiTheme="minorHAnsi" w:hAnsiTheme="minorHAnsi" w:cstheme="minorHAnsi"/>
          <w:szCs w:val="24"/>
        </w:rPr>
        <w:t>Organisation de foire</w:t>
      </w:r>
      <w:r w:rsidR="00056A31" w:rsidRPr="00F168E9">
        <w:rPr>
          <w:rFonts w:asciiTheme="minorHAnsi" w:hAnsiTheme="minorHAnsi" w:cstheme="minorHAnsi"/>
          <w:szCs w:val="24"/>
        </w:rPr>
        <w:t>, FIARA et autres activités de réseautage</w:t>
      </w:r>
      <w:r w:rsidRPr="00F168E9">
        <w:rPr>
          <w:rFonts w:asciiTheme="minorHAnsi" w:hAnsiTheme="minorHAnsi" w:cstheme="minorHAnsi"/>
          <w:szCs w:val="24"/>
        </w:rPr>
        <w:t>,</w:t>
      </w:r>
    </w:p>
    <w:p w14:paraId="65F4A6A8" w14:textId="203D3EE1" w:rsidR="002B6AB7" w:rsidRPr="00F168E9" w:rsidRDefault="002B6AB7" w:rsidP="002B6AB7">
      <w:pPr>
        <w:pStyle w:val="ListParagraph"/>
        <w:numPr>
          <w:ilvl w:val="0"/>
          <w:numId w:val="41"/>
        </w:numPr>
        <w:rPr>
          <w:rFonts w:asciiTheme="minorHAnsi" w:hAnsiTheme="minorHAnsi" w:cstheme="minorHAnsi"/>
          <w:szCs w:val="24"/>
        </w:rPr>
      </w:pPr>
      <w:r w:rsidRPr="00F168E9">
        <w:rPr>
          <w:rFonts w:asciiTheme="minorHAnsi" w:hAnsiTheme="minorHAnsi" w:cstheme="minorHAnsi"/>
          <w:szCs w:val="24"/>
        </w:rPr>
        <w:t xml:space="preserve">Réalisation de films documentaires, Publi reportage, </w:t>
      </w:r>
    </w:p>
    <w:p w14:paraId="19548111" w14:textId="77777777" w:rsidR="00F52050" w:rsidRDefault="00F52050" w:rsidP="002B6AB7">
      <w:pPr>
        <w:ind w:left="360"/>
        <w:rPr>
          <w:rFonts w:asciiTheme="minorHAnsi" w:hAnsiTheme="minorHAnsi" w:cstheme="minorHAnsi"/>
          <w:b/>
          <w:bCs/>
          <w:szCs w:val="24"/>
        </w:rPr>
      </w:pPr>
    </w:p>
    <w:p w14:paraId="3C491A2E" w14:textId="77777777" w:rsidR="00F52050" w:rsidRDefault="00F52050" w:rsidP="002B6AB7">
      <w:pPr>
        <w:ind w:left="360"/>
        <w:rPr>
          <w:rFonts w:asciiTheme="minorHAnsi" w:hAnsiTheme="minorHAnsi" w:cstheme="minorHAnsi"/>
          <w:b/>
          <w:bCs/>
          <w:szCs w:val="24"/>
        </w:rPr>
      </w:pPr>
    </w:p>
    <w:p w14:paraId="12EB64F7" w14:textId="77777777" w:rsidR="00F52050" w:rsidRDefault="00F52050" w:rsidP="002B6AB7">
      <w:pPr>
        <w:ind w:left="360"/>
        <w:rPr>
          <w:rFonts w:asciiTheme="minorHAnsi" w:hAnsiTheme="minorHAnsi" w:cstheme="minorHAnsi"/>
          <w:b/>
          <w:bCs/>
          <w:szCs w:val="24"/>
        </w:rPr>
      </w:pPr>
    </w:p>
    <w:p w14:paraId="7B19725E" w14:textId="5B7E2F5A" w:rsidR="002B6AB7" w:rsidRPr="00F168E9" w:rsidRDefault="002B6AB7" w:rsidP="002B6AB7">
      <w:pPr>
        <w:ind w:left="360"/>
        <w:rPr>
          <w:rFonts w:asciiTheme="minorHAnsi" w:hAnsiTheme="minorHAnsi" w:cstheme="minorHAnsi"/>
          <w:b/>
          <w:bCs/>
          <w:szCs w:val="24"/>
        </w:rPr>
      </w:pPr>
      <w:r w:rsidRPr="00F168E9">
        <w:rPr>
          <w:rFonts w:asciiTheme="minorHAnsi" w:hAnsiTheme="minorHAnsi" w:cstheme="minorHAnsi"/>
          <w:b/>
          <w:bCs/>
          <w:szCs w:val="24"/>
        </w:rPr>
        <w:lastRenderedPageBreak/>
        <w:t>3.4.  Suivi évaluation</w:t>
      </w:r>
    </w:p>
    <w:p w14:paraId="7F1E7550" w14:textId="5E520B53" w:rsidR="002B6AB7" w:rsidRPr="00F168E9" w:rsidRDefault="002B6AB7" w:rsidP="002B6AB7">
      <w:pPr>
        <w:pStyle w:val="ListParagraph"/>
        <w:numPr>
          <w:ilvl w:val="0"/>
          <w:numId w:val="42"/>
        </w:numPr>
        <w:rPr>
          <w:rFonts w:asciiTheme="minorHAnsi" w:hAnsiTheme="minorHAnsi" w:cstheme="minorHAnsi"/>
          <w:b/>
          <w:bCs/>
          <w:szCs w:val="24"/>
        </w:rPr>
      </w:pPr>
      <w:r w:rsidRPr="00F168E9">
        <w:rPr>
          <w:rFonts w:asciiTheme="minorHAnsi" w:hAnsiTheme="minorHAnsi" w:cstheme="minorHAnsi"/>
          <w:b/>
          <w:bCs/>
          <w:szCs w:val="24"/>
        </w:rPr>
        <w:t>Enquêtes de terrains</w:t>
      </w:r>
    </w:p>
    <w:p w14:paraId="68A1FE19" w14:textId="299E0669" w:rsidR="002B6AB7" w:rsidRPr="00F168E9" w:rsidRDefault="002B6AB7" w:rsidP="002B6AB7">
      <w:pPr>
        <w:pStyle w:val="ListParagraph"/>
        <w:rPr>
          <w:rFonts w:asciiTheme="minorHAnsi" w:hAnsiTheme="minorHAnsi" w:cstheme="minorHAnsi"/>
          <w:szCs w:val="24"/>
        </w:rPr>
      </w:pPr>
    </w:p>
    <w:p w14:paraId="046147DC" w14:textId="6F8A0B6A" w:rsidR="002B6AB7" w:rsidRPr="00F168E9" w:rsidRDefault="002B6AB7" w:rsidP="002B6AB7">
      <w:pPr>
        <w:pStyle w:val="ListParagraph"/>
        <w:numPr>
          <w:ilvl w:val="0"/>
          <w:numId w:val="35"/>
        </w:numPr>
        <w:rPr>
          <w:rFonts w:asciiTheme="minorHAnsi" w:hAnsiTheme="minorHAnsi" w:cstheme="minorHAnsi"/>
          <w:b/>
          <w:bCs/>
          <w:szCs w:val="24"/>
        </w:rPr>
      </w:pPr>
      <w:r w:rsidRPr="00F168E9">
        <w:rPr>
          <w:rFonts w:asciiTheme="minorHAnsi" w:hAnsiTheme="minorHAnsi" w:cstheme="minorHAnsi"/>
          <w:b/>
          <w:bCs/>
          <w:szCs w:val="24"/>
        </w:rPr>
        <w:t>Prestations intellectuelles</w:t>
      </w:r>
    </w:p>
    <w:p w14:paraId="5B6691A7" w14:textId="7B572A71" w:rsidR="002B6AB7" w:rsidRPr="00F168E9" w:rsidRDefault="002B6AB7" w:rsidP="002B6AB7">
      <w:pPr>
        <w:pStyle w:val="ListParagraph"/>
        <w:numPr>
          <w:ilvl w:val="0"/>
          <w:numId w:val="42"/>
        </w:numPr>
        <w:rPr>
          <w:rFonts w:asciiTheme="minorHAnsi" w:hAnsiTheme="minorHAnsi" w:cstheme="minorHAnsi"/>
          <w:szCs w:val="24"/>
        </w:rPr>
      </w:pPr>
      <w:r w:rsidRPr="00F168E9">
        <w:rPr>
          <w:rFonts w:asciiTheme="minorHAnsi" w:hAnsiTheme="minorHAnsi" w:cstheme="minorHAnsi"/>
          <w:szCs w:val="24"/>
        </w:rPr>
        <w:t>Etudes d’impacts environnementales</w:t>
      </w:r>
    </w:p>
    <w:p w14:paraId="071C57C9" w14:textId="1DE4C970" w:rsidR="00045C96" w:rsidRPr="00F168E9" w:rsidRDefault="002B6AB7" w:rsidP="002B6AB7">
      <w:pPr>
        <w:pStyle w:val="ListParagraph"/>
        <w:numPr>
          <w:ilvl w:val="0"/>
          <w:numId w:val="42"/>
        </w:numPr>
        <w:rPr>
          <w:rFonts w:asciiTheme="minorHAnsi" w:hAnsiTheme="minorHAnsi" w:cstheme="minorHAnsi"/>
          <w:szCs w:val="24"/>
        </w:rPr>
      </w:pPr>
      <w:r w:rsidRPr="00F168E9">
        <w:rPr>
          <w:rFonts w:asciiTheme="minorHAnsi" w:hAnsiTheme="minorHAnsi" w:cstheme="minorHAnsi"/>
          <w:szCs w:val="24"/>
        </w:rPr>
        <w:t>Etudes sur genre et développement</w:t>
      </w:r>
    </w:p>
    <w:p w14:paraId="5A629DF3" w14:textId="4FAEFC64" w:rsidR="002B6AB7" w:rsidRPr="00F168E9" w:rsidRDefault="002B6AB7" w:rsidP="002B6AB7">
      <w:pPr>
        <w:pStyle w:val="ListParagraph"/>
        <w:numPr>
          <w:ilvl w:val="0"/>
          <w:numId w:val="42"/>
        </w:numPr>
        <w:rPr>
          <w:rFonts w:asciiTheme="minorHAnsi" w:hAnsiTheme="minorHAnsi" w:cstheme="minorHAnsi"/>
          <w:szCs w:val="24"/>
        </w:rPr>
      </w:pPr>
      <w:r w:rsidRPr="00F168E9">
        <w:rPr>
          <w:rFonts w:asciiTheme="minorHAnsi" w:hAnsiTheme="minorHAnsi" w:cstheme="minorHAnsi"/>
          <w:szCs w:val="24"/>
        </w:rPr>
        <w:t>Diagnostic et études de marchés</w:t>
      </w:r>
    </w:p>
    <w:p w14:paraId="0EAEBC81" w14:textId="03BBB845" w:rsidR="002B6AB7" w:rsidRPr="00F168E9" w:rsidRDefault="002B6AB7" w:rsidP="002B6AB7">
      <w:pPr>
        <w:pStyle w:val="ListParagraph"/>
        <w:numPr>
          <w:ilvl w:val="0"/>
          <w:numId w:val="42"/>
        </w:numPr>
        <w:rPr>
          <w:rFonts w:asciiTheme="minorHAnsi" w:hAnsiTheme="minorHAnsi" w:cstheme="minorHAnsi"/>
          <w:szCs w:val="24"/>
        </w:rPr>
      </w:pPr>
      <w:r w:rsidRPr="00F168E9">
        <w:rPr>
          <w:rFonts w:asciiTheme="minorHAnsi" w:hAnsiTheme="minorHAnsi" w:cstheme="minorHAnsi"/>
          <w:szCs w:val="24"/>
        </w:rPr>
        <w:t>Conception et élaboration de plan d’affaires</w:t>
      </w:r>
    </w:p>
    <w:p w14:paraId="78DD6F24" w14:textId="4BE026BD" w:rsidR="002B6AB7" w:rsidRPr="00F168E9" w:rsidRDefault="002B6AB7" w:rsidP="002B6AB7">
      <w:pPr>
        <w:pStyle w:val="ListParagraph"/>
        <w:numPr>
          <w:ilvl w:val="0"/>
          <w:numId w:val="35"/>
        </w:numPr>
        <w:rPr>
          <w:rFonts w:asciiTheme="minorHAnsi" w:hAnsiTheme="minorHAnsi" w:cstheme="minorHAnsi"/>
          <w:b/>
          <w:bCs/>
          <w:szCs w:val="24"/>
        </w:rPr>
      </w:pPr>
      <w:r w:rsidRPr="00F168E9">
        <w:rPr>
          <w:rFonts w:asciiTheme="minorHAnsi" w:hAnsiTheme="minorHAnsi" w:cstheme="minorHAnsi"/>
          <w:b/>
          <w:bCs/>
          <w:szCs w:val="24"/>
        </w:rPr>
        <w:t>Les soumissionnaires potentiels</w:t>
      </w:r>
    </w:p>
    <w:p w14:paraId="67B8349C" w14:textId="6F76958C" w:rsidR="002B2213" w:rsidRPr="00F168E9" w:rsidRDefault="002B2213" w:rsidP="002B6AB7">
      <w:pPr>
        <w:pStyle w:val="ListParagraph"/>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pépiniéristes,</w:t>
      </w:r>
    </w:p>
    <w:p w14:paraId="33541B04" w14:textId="2B94C571" w:rsidR="002B2213" w:rsidRPr="00F168E9" w:rsidRDefault="002B2213" w:rsidP="002B6AB7">
      <w:pPr>
        <w:pStyle w:val="ListParagraph"/>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fournisseurs de semences, engrais, matériels agricoles</w:t>
      </w:r>
    </w:p>
    <w:p w14:paraId="1EBB7EFB" w14:textId="6FD06712" w:rsidR="002B2213" w:rsidRPr="00F168E9" w:rsidRDefault="002B2213" w:rsidP="002B6AB7">
      <w:pPr>
        <w:pStyle w:val="ListParagraph"/>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entrepreneurs</w:t>
      </w:r>
    </w:p>
    <w:p w14:paraId="01778FF7" w14:textId="4D41932E" w:rsidR="002B6AB7" w:rsidRPr="00F168E9" w:rsidRDefault="002B6AB7" w:rsidP="002B6AB7">
      <w:pPr>
        <w:pStyle w:val="ListParagraph"/>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fournisseurs de biens, équipements et services,</w:t>
      </w:r>
    </w:p>
    <w:p w14:paraId="10CB0CFA" w14:textId="083CDAE0" w:rsidR="002B2213" w:rsidRPr="00F168E9" w:rsidRDefault="002B2213" w:rsidP="002B2213">
      <w:pPr>
        <w:pStyle w:val="ListParagraph"/>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Prestataires</w:t>
      </w:r>
      <w:r w:rsidR="002B6AB7" w:rsidRPr="00F168E9">
        <w:rPr>
          <w:rFonts w:asciiTheme="minorHAnsi" w:hAnsiTheme="minorHAnsi" w:cstheme="minorHAnsi"/>
          <w:szCs w:val="24"/>
        </w:rPr>
        <w:t xml:space="preserve"> de services </w:t>
      </w:r>
      <w:r w:rsidRPr="00F168E9">
        <w:rPr>
          <w:rFonts w:asciiTheme="minorHAnsi" w:hAnsiTheme="minorHAnsi" w:cstheme="minorHAnsi"/>
          <w:szCs w:val="24"/>
        </w:rPr>
        <w:t>intellectuels(consultants)</w:t>
      </w:r>
    </w:p>
    <w:p w14:paraId="78058CDF" w14:textId="539A06C5" w:rsidR="002B2213" w:rsidRPr="00F168E9" w:rsidRDefault="002B2213" w:rsidP="002B2213">
      <w:pPr>
        <w:tabs>
          <w:tab w:val="left" w:pos="3050"/>
        </w:tabs>
        <w:spacing w:line="240" w:lineRule="auto"/>
        <w:rPr>
          <w:rFonts w:asciiTheme="minorHAnsi" w:hAnsiTheme="minorHAnsi" w:cstheme="minorHAnsi"/>
          <w:szCs w:val="24"/>
        </w:rPr>
      </w:pPr>
      <w:r w:rsidRPr="00F168E9">
        <w:rPr>
          <w:rFonts w:asciiTheme="minorHAnsi" w:hAnsiTheme="minorHAnsi" w:cstheme="minorHAnsi"/>
          <w:szCs w:val="24"/>
        </w:rPr>
        <w:t>Les intéressés qualifiés, sont priés d’exprimer auprès de MEDA sis à Tambacounda au Quartier Liberté 3, Lot no. 357 ou par courriel à l’adresse suivante</w:t>
      </w:r>
      <w:r w:rsidR="001852A1">
        <w:rPr>
          <w:rFonts w:asciiTheme="minorHAnsi" w:hAnsiTheme="minorHAnsi" w:cstheme="minorHAnsi"/>
          <w:szCs w:val="24"/>
        </w:rPr>
        <w:t xml:space="preserve"> : </w:t>
      </w:r>
      <w:r w:rsidR="001852A1" w:rsidRPr="001852A1">
        <w:rPr>
          <w:rFonts w:asciiTheme="minorHAnsi" w:hAnsiTheme="minorHAnsi" w:cstheme="minorHAnsi"/>
          <w:b/>
          <w:bCs/>
          <w:szCs w:val="24"/>
        </w:rPr>
        <w:t>sdiallo@meda.org</w:t>
      </w:r>
      <w:r w:rsidR="001852A1">
        <w:rPr>
          <w:rFonts w:asciiTheme="minorHAnsi" w:hAnsiTheme="minorHAnsi" w:cstheme="minorHAnsi"/>
          <w:szCs w:val="24"/>
        </w:rPr>
        <w:t xml:space="preserve"> </w:t>
      </w:r>
      <w:r w:rsidRPr="00F168E9">
        <w:rPr>
          <w:rFonts w:asciiTheme="minorHAnsi" w:hAnsiTheme="minorHAnsi" w:cstheme="minorHAnsi"/>
          <w:szCs w:val="24"/>
        </w:rPr>
        <w:t xml:space="preserve">leur manifestation d’intérêt au plus tard </w:t>
      </w:r>
      <w:r w:rsidRPr="00F168E9">
        <w:rPr>
          <w:rFonts w:asciiTheme="minorHAnsi" w:hAnsiTheme="minorHAnsi" w:cstheme="minorHAnsi"/>
          <w:b/>
          <w:bCs/>
          <w:szCs w:val="24"/>
        </w:rPr>
        <w:t xml:space="preserve">le </w:t>
      </w:r>
      <w:r w:rsidR="001852A1">
        <w:rPr>
          <w:rFonts w:asciiTheme="minorHAnsi" w:hAnsiTheme="minorHAnsi" w:cstheme="minorHAnsi"/>
          <w:b/>
          <w:bCs/>
          <w:szCs w:val="24"/>
        </w:rPr>
        <w:t>1</w:t>
      </w:r>
      <w:r w:rsidR="00BB62D8">
        <w:rPr>
          <w:rFonts w:asciiTheme="minorHAnsi" w:hAnsiTheme="minorHAnsi" w:cstheme="minorHAnsi"/>
          <w:b/>
          <w:bCs/>
          <w:szCs w:val="24"/>
        </w:rPr>
        <w:t>5</w:t>
      </w:r>
      <w:r w:rsidRPr="00F168E9">
        <w:rPr>
          <w:rFonts w:asciiTheme="minorHAnsi" w:hAnsiTheme="minorHAnsi" w:cstheme="minorHAnsi"/>
          <w:b/>
          <w:bCs/>
          <w:szCs w:val="24"/>
        </w:rPr>
        <w:t xml:space="preserve"> </w:t>
      </w:r>
      <w:r w:rsidR="000F7CD5">
        <w:rPr>
          <w:rFonts w:asciiTheme="minorHAnsi" w:hAnsiTheme="minorHAnsi" w:cstheme="minorHAnsi"/>
          <w:b/>
          <w:bCs/>
          <w:szCs w:val="24"/>
        </w:rPr>
        <w:t>déc</w:t>
      </w:r>
      <w:r w:rsidR="000F7CD5" w:rsidRPr="00F168E9">
        <w:rPr>
          <w:rFonts w:asciiTheme="minorHAnsi" w:hAnsiTheme="minorHAnsi" w:cstheme="minorHAnsi"/>
          <w:b/>
          <w:bCs/>
          <w:szCs w:val="24"/>
        </w:rPr>
        <w:t>embre</w:t>
      </w:r>
      <w:r w:rsidRPr="00F168E9">
        <w:rPr>
          <w:rFonts w:asciiTheme="minorHAnsi" w:hAnsiTheme="minorHAnsi" w:cstheme="minorHAnsi"/>
          <w:b/>
          <w:bCs/>
          <w:szCs w:val="24"/>
        </w:rPr>
        <w:t xml:space="preserve"> 2022 à 12 heures 00 minute</w:t>
      </w:r>
      <w:r w:rsidRPr="00F168E9">
        <w:rPr>
          <w:rFonts w:asciiTheme="minorHAnsi" w:hAnsiTheme="minorHAnsi" w:cstheme="minorHAnsi"/>
          <w:szCs w:val="24"/>
        </w:rPr>
        <w:t>.</w:t>
      </w:r>
    </w:p>
    <w:p w14:paraId="7829968C" w14:textId="77777777" w:rsidR="002B2213" w:rsidRPr="002B2213" w:rsidRDefault="002B2213" w:rsidP="002B2213">
      <w:pPr>
        <w:rPr>
          <w:lang w:val="fr-CA"/>
        </w:rPr>
      </w:pPr>
    </w:p>
    <w:sectPr w:rsidR="002B2213" w:rsidRPr="002B2213" w:rsidSect="00A67617">
      <w:headerReference w:type="default" r:id="rId8"/>
      <w:footerReference w:type="default" r:id="rId9"/>
      <w:pgSz w:w="11906" w:h="16838"/>
      <w:pgMar w:top="1276" w:right="1417" w:bottom="1417" w:left="1417" w:header="709"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D1AE" w14:textId="77777777" w:rsidR="00280C7A" w:rsidRDefault="00280C7A" w:rsidP="004F7EED">
      <w:pPr>
        <w:spacing w:after="0" w:line="240" w:lineRule="auto"/>
      </w:pPr>
      <w:r>
        <w:separator/>
      </w:r>
    </w:p>
  </w:endnote>
  <w:endnote w:type="continuationSeparator" w:id="0">
    <w:p w14:paraId="6220A04B" w14:textId="77777777" w:rsidR="00280C7A" w:rsidRDefault="00280C7A" w:rsidP="004F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18800"/>
      <w:docPartObj>
        <w:docPartGallery w:val="Page Numbers (Bottom of Page)"/>
        <w:docPartUnique/>
      </w:docPartObj>
    </w:sdtPr>
    <w:sdtEndPr/>
    <w:sdtContent>
      <w:p w14:paraId="4D35C65F" w14:textId="22FB5CB9" w:rsidR="00F168E9" w:rsidRDefault="00F168E9">
        <w:pPr>
          <w:pStyle w:val="Footer"/>
          <w:jc w:val="center"/>
        </w:pPr>
        <w:r>
          <w:fldChar w:fldCharType="begin"/>
        </w:r>
        <w:r>
          <w:instrText>PAGE   \* MERGEFORMAT</w:instrText>
        </w:r>
        <w:r>
          <w:fldChar w:fldCharType="separate"/>
        </w:r>
        <w:r>
          <w:t>2</w:t>
        </w:r>
        <w:r>
          <w:fldChar w:fldCharType="end"/>
        </w:r>
      </w:p>
    </w:sdtContent>
  </w:sdt>
  <w:p w14:paraId="314DDCEB" w14:textId="77777777" w:rsidR="00F168E9" w:rsidRDefault="00F1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167F" w14:textId="77777777" w:rsidR="00280C7A" w:rsidRDefault="00280C7A" w:rsidP="004F7EED">
      <w:pPr>
        <w:spacing w:after="0" w:line="240" w:lineRule="auto"/>
      </w:pPr>
      <w:r>
        <w:separator/>
      </w:r>
    </w:p>
  </w:footnote>
  <w:footnote w:type="continuationSeparator" w:id="0">
    <w:p w14:paraId="47600A50" w14:textId="77777777" w:rsidR="00280C7A" w:rsidRDefault="00280C7A" w:rsidP="004F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1"/>
      <w:tblW w:w="10348"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3570"/>
      <w:gridCol w:w="3119"/>
    </w:tblGrid>
    <w:tr w:rsidR="00A204A3" w:rsidRPr="00A204A3" w14:paraId="4F4E329E" w14:textId="77777777" w:rsidTr="0073652F">
      <w:trPr>
        <w:trHeight w:val="715"/>
      </w:trPr>
      <w:tc>
        <w:tcPr>
          <w:tcW w:w="3659" w:type="dxa"/>
        </w:tcPr>
        <w:p w14:paraId="528D5370" w14:textId="77777777" w:rsidR="00A204A3" w:rsidRPr="00A204A3" w:rsidRDefault="00A204A3" w:rsidP="00A204A3">
          <w:pPr>
            <w:tabs>
              <w:tab w:val="center" w:pos="4536"/>
              <w:tab w:val="right" w:pos="9072"/>
            </w:tabs>
            <w:spacing w:after="0" w:line="240" w:lineRule="auto"/>
            <w:jc w:val="left"/>
            <w:rPr>
              <w:rFonts w:asciiTheme="minorHAnsi" w:hAnsiTheme="minorHAnsi"/>
              <w:sz w:val="22"/>
              <w:lang w:val="en-US"/>
            </w:rPr>
          </w:pPr>
          <w:r w:rsidRPr="00A204A3">
            <w:rPr>
              <w:rFonts w:asciiTheme="minorHAnsi" w:hAnsiTheme="minorHAnsi"/>
              <w:noProof/>
              <w:sz w:val="22"/>
              <w:lang w:val="fr-SN"/>
            </w:rPr>
            <w:drawing>
              <wp:inline distT="0" distB="0" distL="0" distR="0" wp14:anchorId="05F8A5DA" wp14:editId="2EFF567E">
                <wp:extent cx="819150" cy="327025"/>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6074" cy="329789"/>
                        </a:xfrm>
                        <a:prstGeom prst="rect">
                          <a:avLst/>
                        </a:prstGeom>
                      </pic:spPr>
                    </pic:pic>
                  </a:graphicData>
                </a:graphic>
              </wp:inline>
            </w:drawing>
          </w:r>
        </w:p>
        <w:p w14:paraId="12C6C795" w14:textId="77777777" w:rsidR="00A204A3" w:rsidRPr="00A204A3" w:rsidRDefault="00A204A3" w:rsidP="00A204A3">
          <w:pPr>
            <w:tabs>
              <w:tab w:val="center" w:pos="4536"/>
              <w:tab w:val="right" w:pos="9072"/>
            </w:tabs>
            <w:spacing w:after="0" w:line="240" w:lineRule="auto"/>
            <w:jc w:val="left"/>
            <w:rPr>
              <w:rFonts w:asciiTheme="minorHAnsi" w:hAnsiTheme="minorHAnsi"/>
              <w:color w:val="538135" w:themeColor="accent6" w:themeShade="BF"/>
              <w:sz w:val="16"/>
              <w:szCs w:val="16"/>
              <w:lang w:val="en-US"/>
            </w:rPr>
          </w:pPr>
          <w:r w:rsidRPr="00A204A3">
            <w:rPr>
              <w:rFonts w:asciiTheme="minorHAnsi" w:hAnsiTheme="minorHAnsi"/>
              <w:i/>
              <w:iCs/>
              <w:color w:val="385623" w:themeColor="accent6" w:themeShade="80"/>
              <w:sz w:val="16"/>
              <w:szCs w:val="16"/>
              <w:lang w:val="en-US"/>
            </w:rPr>
            <w:t>Creating business solutions to poverty</w:t>
          </w:r>
        </w:p>
        <w:p w14:paraId="6EE35513" w14:textId="77777777" w:rsidR="00A204A3" w:rsidRPr="00A204A3" w:rsidRDefault="00A204A3" w:rsidP="00A204A3">
          <w:pPr>
            <w:tabs>
              <w:tab w:val="center" w:pos="4536"/>
              <w:tab w:val="right" w:pos="9072"/>
            </w:tabs>
            <w:spacing w:after="0" w:line="240" w:lineRule="auto"/>
            <w:jc w:val="left"/>
            <w:rPr>
              <w:rFonts w:asciiTheme="minorHAnsi" w:hAnsiTheme="minorHAnsi"/>
              <w:sz w:val="22"/>
              <w:lang w:val="fr-SN"/>
            </w:rPr>
          </w:pPr>
        </w:p>
      </w:tc>
      <w:tc>
        <w:tcPr>
          <w:tcW w:w="3570" w:type="dxa"/>
        </w:tcPr>
        <w:p w14:paraId="2243B1B7" w14:textId="77777777" w:rsidR="00A204A3" w:rsidRPr="00A204A3" w:rsidRDefault="00A204A3" w:rsidP="00A204A3">
          <w:pPr>
            <w:tabs>
              <w:tab w:val="center" w:pos="4536"/>
              <w:tab w:val="right" w:pos="9072"/>
            </w:tabs>
            <w:spacing w:after="0" w:line="240" w:lineRule="auto"/>
            <w:jc w:val="center"/>
            <w:rPr>
              <w:rFonts w:asciiTheme="minorHAnsi" w:hAnsiTheme="minorHAnsi"/>
              <w:b/>
              <w:bCs/>
              <w:color w:val="385623" w:themeColor="accent6" w:themeShade="80"/>
              <w:szCs w:val="24"/>
              <w:lang w:val="fr-SN"/>
            </w:rPr>
          </w:pPr>
          <w:r w:rsidRPr="00A204A3">
            <w:rPr>
              <w:rFonts w:asciiTheme="minorHAnsi" w:hAnsiTheme="minorHAnsi"/>
              <w:b/>
              <w:bCs/>
              <w:color w:val="385623" w:themeColor="accent6" w:themeShade="80"/>
              <w:szCs w:val="24"/>
              <w:lang w:val="fr-SN"/>
            </w:rPr>
            <w:t>AVENIR :</w:t>
          </w:r>
        </w:p>
        <w:p w14:paraId="1A057E0B" w14:textId="77777777" w:rsidR="00A204A3" w:rsidRPr="00A204A3" w:rsidRDefault="00A204A3" w:rsidP="00A204A3">
          <w:pPr>
            <w:tabs>
              <w:tab w:val="center" w:pos="4536"/>
              <w:tab w:val="right" w:pos="9072"/>
            </w:tabs>
            <w:spacing w:after="0" w:line="240" w:lineRule="auto"/>
            <w:jc w:val="center"/>
            <w:rPr>
              <w:rFonts w:asciiTheme="minorHAnsi" w:hAnsiTheme="minorHAnsi"/>
              <w:b/>
              <w:bCs/>
              <w:color w:val="385623" w:themeColor="accent6" w:themeShade="80"/>
              <w:sz w:val="18"/>
              <w:szCs w:val="18"/>
              <w:lang w:val="fr-SN"/>
            </w:rPr>
          </w:pPr>
          <w:r w:rsidRPr="00A204A3">
            <w:rPr>
              <w:rFonts w:asciiTheme="minorHAnsi" w:hAnsiTheme="minorHAnsi"/>
              <w:b/>
              <w:bCs/>
              <w:color w:val="385623" w:themeColor="accent6" w:themeShade="80"/>
              <w:sz w:val="18"/>
              <w:szCs w:val="18"/>
              <w:lang w:val="fr-SN"/>
            </w:rPr>
            <w:t xml:space="preserve">Adaptation et Valorisation </w:t>
          </w:r>
          <w:proofErr w:type="spellStart"/>
          <w:r w:rsidRPr="00A204A3">
            <w:rPr>
              <w:rFonts w:asciiTheme="minorHAnsi" w:hAnsiTheme="minorHAnsi"/>
              <w:b/>
              <w:bCs/>
              <w:color w:val="385623" w:themeColor="accent6" w:themeShade="80"/>
              <w:sz w:val="18"/>
              <w:szCs w:val="18"/>
              <w:lang w:val="fr-SN"/>
            </w:rPr>
            <w:t>EntrepreNeuriales</w:t>
          </w:r>
          <w:proofErr w:type="spellEnd"/>
          <w:r w:rsidRPr="00A204A3">
            <w:rPr>
              <w:rFonts w:asciiTheme="minorHAnsi" w:hAnsiTheme="minorHAnsi"/>
              <w:b/>
              <w:bCs/>
              <w:color w:val="385623" w:themeColor="accent6" w:themeShade="80"/>
              <w:sz w:val="18"/>
              <w:szCs w:val="18"/>
              <w:lang w:val="fr-SN"/>
            </w:rPr>
            <w:t xml:space="preserve"> en Irrigation</w:t>
          </w:r>
        </w:p>
        <w:p w14:paraId="5FC12730" w14:textId="77777777" w:rsidR="00A204A3" w:rsidRPr="00A204A3" w:rsidRDefault="00A204A3" w:rsidP="00A204A3">
          <w:pPr>
            <w:tabs>
              <w:tab w:val="center" w:pos="4536"/>
              <w:tab w:val="right" w:pos="9072"/>
            </w:tabs>
            <w:spacing w:after="0" w:line="240" w:lineRule="auto"/>
            <w:jc w:val="center"/>
            <w:rPr>
              <w:rFonts w:asciiTheme="minorHAnsi" w:hAnsiTheme="minorHAnsi"/>
              <w:sz w:val="22"/>
              <w:lang w:val="fr-SN"/>
            </w:rPr>
          </w:pPr>
          <w:r w:rsidRPr="00A204A3">
            <w:rPr>
              <w:rFonts w:asciiTheme="minorHAnsi" w:hAnsiTheme="minorHAnsi"/>
              <w:b/>
              <w:bCs/>
              <w:color w:val="385623" w:themeColor="accent6" w:themeShade="80"/>
              <w:sz w:val="18"/>
              <w:szCs w:val="18"/>
              <w:lang w:val="fr-SN"/>
            </w:rPr>
            <w:t>(et Agriculture) Rurales</w:t>
          </w:r>
        </w:p>
      </w:tc>
      <w:tc>
        <w:tcPr>
          <w:tcW w:w="3119" w:type="dxa"/>
        </w:tcPr>
        <w:p w14:paraId="10094950" w14:textId="77777777" w:rsidR="00A204A3" w:rsidRPr="00A204A3" w:rsidRDefault="00A204A3" w:rsidP="00A204A3">
          <w:pPr>
            <w:tabs>
              <w:tab w:val="center" w:pos="4536"/>
              <w:tab w:val="right" w:pos="9072"/>
            </w:tabs>
            <w:spacing w:after="0" w:line="240" w:lineRule="auto"/>
            <w:jc w:val="left"/>
            <w:rPr>
              <w:rFonts w:asciiTheme="minorHAnsi" w:hAnsiTheme="minorHAnsi"/>
              <w:sz w:val="22"/>
              <w:lang w:val="fr-SN"/>
            </w:rPr>
          </w:pPr>
          <w:r w:rsidRPr="00A204A3">
            <w:rPr>
              <w:rFonts w:asciiTheme="minorHAnsi" w:hAnsiTheme="minorHAnsi"/>
              <w:noProof/>
              <w:sz w:val="22"/>
              <w:lang w:val="fr-CA"/>
            </w:rPr>
            <w:drawing>
              <wp:anchor distT="0" distB="0" distL="114300" distR="114300" simplePos="0" relativeHeight="251659264" behindDoc="0" locked="0" layoutInCell="1" allowOverlap="1" wp14:anchorId="14A5DF64" wp14:editId="3A77BAF9">
                <wp:simplePos x="0" y="0"/>
                <wp:positionH relativeFrom="column">
                  <wp:posOffset>749935</wp:posOffset>
                </wp:positionH>
                <wp:positionV relativeFrom="paragraph">
                  <wp:posOffset>59055</wp:posOffset>
                </wp:positionV>
                <wp:extent cx="1157605" cy="419100"/>
                <wp:effectExtent l="0" t="0" r="4445" b="0"/>
                <wp:wrapTopAndBottom/>
                <wp:docPr id="20" name="Picture 101446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7605" cy="4191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6E322A" w14:textId="77777777" w:rsidR="004F7EED" w:rsidRPr="00736127" w:rsidRDefault="004F7EE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50C"/>
    <w:multiLevelType w:val="hybridMultilevel"/>
    <w:tmpl w:val="28F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56FE"/>
    <w:multiLevelType w:val="hybridMultilevel"/>
    <w:tmpl w:val="3782D2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14D52"/>
    <w:multiLevelType w:val="hybridMultilevel"/>
    <w:tmpl w:val="02167CB4"/>
    <w:lvl w:ilvl="0" w:tplc="77F09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3F2A"/>
    <w:multiLevelType w:val="hybridMultilevel"/>
    <w:tmpl w:val="66D688D6"/>
    <w:lvl w:ilvl="0" w:tplc="D0000F82">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4" w15:restartNumberingAfterBreak="0">
    <w:nsid w:val="0C4A29E0"/>
    <w:multiLevelType w:val="hybridMultilevel"/>
    <w:tmpl w:val="493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2260E"/>
    <w:multiLevelType w:val="hybridMultilevel"/>
    <w:tmpl w:val="8124AEB2"/>
    <w:lvl w:ilvl="0" w:tplc="3A9CFCF8">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6" w15:restartNumberingAfterBreak="0">
    <w:nsid w:val="0DA229C2"/>
    <w:multiLevelType w:val="hybridMultilevel"/>
    <w:tmpl w:val="76D6780C"/>
    <w:lvl w:ilvl="0" w:tplc="DB90AB4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22030"/>
    <w:multiLevelType w:val="hybridMultilevel"/>
    <w:tmpl w:val="32E6E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F330B"/>
    <w:multiLevelType w:val="hybridMultilevel"/>
    <w:tmpl w:val="8D601B1A"/>
    <w:lvl w:ilvl="0" w:tplc="4556523E">
      <w:start w:val="9"/>
      <w:numFmt w:val="bullet"/>
      <w:lvlText w:val="-"/>
      <w:lvlJc w:val="left"/>
      <w:pPr>
        <w:ind w:left="720" w:hanging="360"/>
      </w:pPr>
      <w:rPr>
        <w:rFonts w:ascii="Arial" w:eastAsiaTheme="minorHAnsi"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9" w15:restartNumberingAfterBreak="0">
    <w:nsid w:val="10BA5AC8"/>
    <w:multiLevelType w:val="hybridMultilevel"/>
    <w:tmpl w:val="CCA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C366A"/>
    <w:multiLevelType w:val="hybridMultilevel"/>
    <w:tmpl w:val="FB58F4E2"/>
    <w:lvl w:ilvl="0" w:tplc="728CFCB2">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1" w15:restartNumberingAfterBreak="0">
    <w:nsid w:val="14E37FA2"/>
    <w:multiLevelType w:val="hybridMultilevel"/>
    <w:tmpl w:val="032AB9DC"/>
    <w:lvl w:ilvl="0" w:tplc="4DDA1B12">
      <w:start w:val="1"/>
      <w:numFmt w:val="decimal"/>
      <w:lvlText w:val="%1-"/>
      <w:lvlJc w:val="left"/>
      <w:pPr>
        <w:ind w:left="700" w:hanging="360"/>
      </w:pPr>
      <w:rPr>
        <w:rFonts w:hint="default"/>
      </w:rPr>
    </w:lvl>
    <w:lvl w:ilvl="1" w:tplc="280C0019" w:tentative="1">
      <w:start w:val="1"/>
      <w:numFmt w:val="lowerLetter"/>
      <w:lvlText w:val="%2."/>
      <w:lvlJc w:val="left"/>
      <w:pPr>
        <w:ind w:left="1420" w:hanging="360"/>
      </w:pPr>
    </w:lvl>
    <w:lvl w:ilvl="2" w:tplc="280C001B" w:tentative="1">
      <w:start w:val="1"/>
      <w:numFmt w:val="lowerRoman"/>
      <w:lvlText w:val="%3."/>
      <w:lvlJc w:val="right"/>
      <w:pPr>
        <w:ind w:left="2140" w:hanging="180"/>
      </w:pPr>
    </w:lvl>
    <w:lvl w:ilvl="3" w:tplc="280C000F" w:tentative="1">
      <w:start w:val="1"/>
      <w:numFmt w:val="decimal"/>
      <w:lvlText w:val="%4."/>
      <w:lvlJc w:val="left"/>
      <w:pPr>
        <w:ind w:left="2860" w:hanging="360"/>
      </w:pPr>
    </w:lvl>
    <w:lvl w:ilvl="4" w:tplc="280C0019" w:tentative="1">
      <w:start w:val="1"/>
      <w:numFmt w:val="lowerLetter"/>
      <w:lvlText w:val="%5."/>
      <w:lvlJc w:val="left"/>
      <w:pPr>
        <w:ind w:left="3580" w:hanging="360"/>
      </w:pPr>
    </w:lvl>
    <w:lvl w:ilvl="5" w:tplc="280C001B" w:tentative="1">
      <w:start w:val="1"/>
      <w:numFmt w:val="lowerRoman"/>
      <w:lvlText w:val="%6."/>
      <w:lvlJc w:val="right"/>
      <w:pPr>
        <w:ind w:left="4300" w:hanging="180"/>
      </w:pPr>
    </w:lvl>
    <w:lvl w:ilvl="6" w:tplc="280C000F" w:tentative="1">
      <w:start w:val="1"/>
      <w:numFmt w:val="decimal"/>
      <w:lvlText w:val="%7."/>
      <w:lvlJc w:val="left"/>
      <w:pPr>
        <w:ind w:left="5020" w:hanging="360"/>
      </w:pPr>
    </w:lvl>
    <w:lvl w:ilvl="7" w:tplc="280C0019" w:tentative="1">
      <w:start w:val="1"/>
      <w:numFmt w:val="lowerLetter"/>
      <w:lvlText w:val="%8."/>
      <w:lvlJc w:val="left"/>
      <w:pPr>
        <w:ind w:left="5740" w:hanging="360"/>
      </w:pPr>
    </w:lvl>
    <w:lvl w:ilvl="8" w:tplc="280C001B" w:tentative="1">
      <w:start w:val="1"/>
      <w:numFmt w:val="lowerRoman"/>
      <w:lvlText w:val="%9."/>
      <w:lvlJc w:val="right"/>
      <w:pPr>
        <w:ind w:left="6460" w:hanging="180"/>
      </w:pPr>
    </w:lvl>
  </w:abstractNum>
  <w:abstractNum w:abstractNumId="12" w15:restartNumberingAfterBreak="0">
    <w:nsid w:val="19465089"/>
    <w:multiLevelType w:val="hybridMultilevel"/>
    <w:tmpl w:val="CF0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831"/>
    <w:multiLevelType w:val="hybridMultilevel"/>
    <w:tmpl w:val="E220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DA31CB"/>
    <w:multiLevelType w:val="hybridMultilevel"/>
    <w:tmpl w:val="CD2499AC"/>
    <w:lvl w:ilvl="0" w:tplc="7F647EFA">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5" w15:restartNumberingAfterBreak="0">
    <w:nsid w:val="20C15260"/>
    <w:multiLevelType w:val="hybridMultilevel"/>
    <w:tmpl w:val="A0FA208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A67616"/>
    <w:multiLevelType w:val="hybridMultilevel"/>
    <w:tmpl w:val="F1B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82DA7"/>
    <w:multiLevelType w:val="hybridMultilevel"/>
    <w:tmpl w:val="21E827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2692F06"/>
    <w:multiLevelType w:val="hybridMultilevel"/>
    <w:tmpl w:val="4A668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6E0A80"/>
    <w:multiLevelType w:val="hybridMultilevel"/>
    <w:tmpl w:val="E9C6EB84"/>
    <w:lvl w:ilvl="0" w:tplc="BD10A3A2">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0" w15:restartNumberingAfterBreak="0">
    <w:nsid w:val="36C0268E"/>
    <w:multiLevelType w:val="hybridMultilevel"/>
    <w:tmpl w:val="8B6AF478"/>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1" w15:restartNumberingAfterBreak="0">
    <w:nsid w:val="3F06073B"/>
    <w:multiLevelType w:val="multilevel"/>
    <w:tmpl w:val="39780B98"/>
    <w:lvl w:ilvl="0">
      <w:start w:val="1"/>
      <w:numFmt w:val="upperRoman"/>
      <w:lvlText w:val="%1."/>
      <w:lvlJc w:val="left"/>
      <w:pPr>
        <w:ind w:left="1080" w:hanging="720"/>
      </w:pPr>
      <w:rPr>
        <w:rFonts w:eastAsia="Times New Roman"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DA0FDB"/>
    <w:multiLevelType w:val="hybridMultilevel"/>
    <w:tmpl w:val="CC461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B3685"/>
    <w:multiLevelType w:val="hybridMultilevel"/>
    <w:tmpl w:val="A26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77C13"/>
    <w:multiLevelType w:val="hybridMultilevel"/>
    <w:tmpl w:val="8A8A4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D47B0"/>
    <w:multiLevelType w:val="hybridMultilevel"/>
    <w:tmpl w:val="DC54256A"/>
    <w:lvl w:ilvl="0" w:tplc="D09CB140">
      <w:start w:val="1"/>
      <w:numFmt w:val="decimal"/>
      <w:lvlText w:val="%1-"/>
      <w:lvlJc w:val="left"/>
      <w:pPr>
        <w:ind w:left="720" w:hanging="360"/>
      </w:pPr>
      <w:rPr>
        <w:rFonts w:ascii="Arial" w:eastAsia="Times New Roman" w:hAnsi="Arial" w:cs="Arial"/>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6" w15:restartNumberingAfterBreak="0">
    <w:nsid w:val="4FD97E94"/>
    <w:multiLevelType w:val="hybridMultilevel"/>
    <w:tmpl w:val="4538F1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FE13B99"/>
    <w:multiLevelType w:val="hybridMultilevel"/>
    <w:tmpl w:val="14FC7B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9A4AA7"/>
    <w:multiLevelType w:val="hybridMultilevel"/>
    <w:tmpl w:val="CB4CB404"/>
    <w:lvl w:ilvl="0" w:tplc="FD10D76C">
      <w:numFmt w:val="bullet"/>
      <w:lvlText w:val="-"/>
      <w:lvlJc w:val="left"/>
      <w:pPr>
        <w:ind w:left="440" w:hanging="360"/>
      </w:pPr>
      <w:rPr>
        <w:rFonts w:ascii="Verdana" w:eastAsiaTheme="minorHAnsi" w:hAnsi="Verdana" w:cstheme="minorBidi" w:hint="default"/>
      </w:rPr>
    </w:lvl>
    <w:lvl w:ilvl="1" w:tplc="280C0003" w:tentative="1">
      <w:start w:val="1"/>
      <w:numFmt w:val="bullet"/>
      <w:lvlText w:val="o"/>
      <w:lvlJc w:val="left"/>
      <w:pPr>
        <w:ind w:left="1160" w:hanging="360"/>
      </w:pPr>
      <w:rPr>
        <w:rFonts w:ascii="Courier New" w:hAnsi="Courier New" w:cs="Courier New" w:hint="default"/>
      </w:rPr>
    </w:lvl>
    <w:lvl w:ilvl="2" w:tplc="280C0005" w:tentative="1">
      <w:start w:val="1"/>
      <w:numFmt w:val="bullet"/>
      <w:lvlText w:val=""/>
      <w:lvlJc w:val="left"/>
      <w:pPr>
        <w:ind w:left="1880" w:hanging="360"/>
      </w:pPr>
      <w:rPr>
        <w:rFonts w:ascii="Wingdings" w:hAnsi="Wingdings" w:hint="default"/>
      </w:rPr>
    </w:lvl>
    <w:lvl w:ilvl="3" w:tplc="280C0001" w:tentative="1">
      <w:start w:val="1"/>
      <w:numFmt w:val="bullet"/>
      <w:lvlText w:val=""/>
      <w:lvlJc w:val="left"/>
      <w:pPr>
        <w:ind w:left="2600" w:hanging="360"/>
      </w:pPr>
      <w:rPr>
        <w:rFonts w:ascii="Symbol" w:hAnsi="Symbol" w:hint="default"/>
      </w:rPr>
    </w:lvl>
    <w:lvl w:ilvl="4" w:tplc="280C0003" w:tentative="1">
      <w:start w:val="1"/>
      <w:numFmt w:val="bullet"/>
      <w:lvlText w:val="o"/>
      <w:lvlJc w:val="left"/>
      <w:pPr>
        <w:ind w:left="3320" w:hanging="360"/>
      </w:pPr>
      <w:rPr>
        <w:rFonts w:ascii="Courier New" w:hAnsi="Courier New" w:cs="Courier New" w:hint="default"/>
      </w:rPr>
    </w:lvl>
    <w:lvl w:ilvl="5" w:tplc="280C0005" w:tentative="1">
      <w:start w:val="1"/>
      <w:numFmt w:val="bullet"/>
      <w:lvlText w:val=""/>
      <w:lvlJc w:val="left"/>
      <w:pPr>
        <w:ind w:left="4040" w:hanging="360"/>
      </w:pPr>
      <w:rPr>
        <w:rFonts w:ascii="Wingdings" w:hAnsi="Wingdings" w:hint="default"/>
      </w:rPr>
    </w:lvl>
    <w:lvl w:ilvl="6" w:tplc="280C0001" w:tentative="1">
      <w:start w:val="1"/>
      <w:numFmt w:val="bullet"/>
      <w:lvlText w:val=""/>
      <w:lvlJc w:val="left"/>
      <w:pPr>
        <w:ind w:left="4760" w:hanging="360"/>
      </w:pPr>
      <w:rPr>
        <w:rFonts w:ascii="Symbol" w:hAnsi="Symbol" w:hint="default"/>
      </w:rPr>
    </w:lvl>
    <w:lvl w:ilvl="7" w:tplc="280C0003" w:tentative="1">
      <w:start w:val="1"/>
      <w:numFmt w:val="bullet"/>
      <w:lvlText w:val="o"/>
      <w:lvlJc w:val="left"/>
      <w:pPr>
        <w:ind w:left="5480" w:hanging="360"/>
      </w:pPr>
      <w:rPr>
        <w:rFonts w:ascii="Courier New" w:hAnsi="Courier New" w:cs="Courier New" w:hint="default"/>
      </w:rPr>
    </w:lvl>
    <w:lvl w:ilvl="8" w:tplc="280C0005" w:tentative="1">
      <w:start w:val="1"/>
      <w:numFmt w:val="bullet"/>
      <w:lvlText w:val=""/>
      <w:lvlJc w:val="left"/>
      <w:pPr>
        <w:ind w:left="6200" w:hanging="360"/>
      </w:pPr>
      <w:rPr>
        <w:rFonts w:ascii="Wingdings" w:hAnsi="Wingdings" w:hint="default"/>
      </w:rPr>
    </w:lvl>
  </w:abstractNum>
  <w:abstractNum w:abstractNumId="29" w15:restartNumberingAfterBreak="0">
    <w:nsid w:val="524C67FA"/>
    <w:multiLevelType w:val="hybridMultilevel"/>
    <w:tmpl w:val="7064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37146"/>
    <w:multiLevelType w:val="hybridMultilevel"/>
    <w:tmpl w:val="8F60D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773CCF"/>
    <w:multiLevelType w:val="hybridMultilevel"/>
    <w:tmpl w:val="2C6807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FC0138C"/>
    <w:multiLevelType w:val="hybridMultilevel"/>
    <w:tmpl w:val="071E5F30"/>
    <w:lvl w:ilvl="0" w:tplc="3692F4FC">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33" w15:restartNumberingAfterBreak="0">
    <w:nsid w:val="626B5C6B"/>
    <w:multiLevelType w:val="hybridMultilevel"/>
    <w:tmpl w:val="670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42E71"/>
    <w:multiLevelType w:val="hybridMultilevel"/>
    <w:tmpl w:val="B3160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7E0383"/>
    <w:multiLevelType w:val="hybridMultilevel"/>
    <w:tmpl w:val="C11609E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6" w15:restartNumberingAfterBreak="0">
    <w:nsid w:val="6C9A19E2"/>
    <w:multiLevelType w:val="hybridMultilevel"/>
    <w:tmpl w:val="69AE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03D25"/>
    <w:multiLevelType w:val="hybridMultilevel"/>
    <w:tmpl w:val="01988386"/>
    <w:lvl w:ilvl="0" w:tplc="4556523E">
      <w:start w:val="9"/>
      <w:numFmt w:val="bullet"/>
      <w:lvlText w:val="-"/>
      <w:lvlJc w:val="left"/>
      <w:pPr>
        <w:ind w:left="720" w:hanging="360"/>
      </w:pPr>
      <w:rPr>
        <w:rFonts w:ascii="Arial" w:eastAsiaTheme="minorHAnsi"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8" w15:restartNumberingAfterBreak="0">
    <w:nsid w:val="6E25585E"/>
    <w:multiLevelType w:val="hybridMultilevel"/>
    <w:tmpl w:val="A5C8971C"/>
    <w:lvl w:ilvl="0" w:tplc="040C000D">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9" w15:restartNumberingAfterBreak="0">
    <w:nsid w:val="6F414D0B"/>
    <w:multiLevelType w:val="hybridMultilevel"/>
    <w:tmpl w:val="A0FA2088"/>
    <w:lvl w:ilvl="0" w:tplc="B1B85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00A12"/>
    <w:multiLevelType w:val="hybridMultilevel"/>
    <w:tmpl w:val="7AFA2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BD7D2F"/>
    <w:multiLevelType w:val="hybridMultilevel"/>
    <w:tmpl w:val="6FB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52933"/>
    <w:multiLevelType w:val="hybridMultilevel"/>
    <w:tmpl w:val="8D7EA858"/>
    <w:lvl w:ilvl="0" w:tplc="280C0001">
      <w:start w:val="1"/>
      <w:numFmt w:val="bullet"/>
      <w:lvlText w:val=""/>
      <w:lvlJc w:val="left"/>
      <w:pPr>
        <w:ind w:left="1490" w:hanging="360"/>
      </w:pPr>
      <w:rPr>
        <w:rFonts w:ascii="Symbol" w:hAnsi="Symbol" w:hint="default"/>
      </w:rPr>
    </w:lvl>
    <w:lvl w:ilvl="1" w:tplc="280C0003" w:tentative="1">
      <w:start w:val="1"/>
      <w:numFmt w:val="bullet"/>
      <w:lvlText w:val="o"/>
      <w:lvlJc w:val="left"/>
      <w:pPr>
        <w:ind w:left="2210" w:hanging="360"/>
      </w:pPr>
      <w:rPr>
        <w:rFonts w:ascii="Courier New" w:hAnsi="Courier New" w:cs="Courier New" w:hint="default"/>
      </w:rPr>
    </w:lvl>
    <w:lvl w:ilvl="2" w:tplc="280C0005" w:tentative="1">
      <w:start w:val="1"/>
      <w:numFmt w:val="bullet"/>
      <w:lvlText w:val=""/>
      <w:lvlJc w:val="left"/>
      <w:pPr>
        <w:ind w:left="2930" w:hanging="360"/>
      </w:pPr>
      <w:rPr>
        <w:rFonts w:ascii="Wingdings" w:hAnsi="Wingdings" w:hint="default"/>
      </w:rPr>
    </w:lvl>
    <w:lvl w:ilvl="3" w:tplc="280C0001" w:tentative="1">
      <w:start w:val="1"/>
      <w:numFmt w:val="bullet"/>
      <w:lvlText w:val=""/>
      <w:lvlJc w:val="left"/>
      <w:pPr>
        <w:ind w:left="3650" w:hanging="360"/>
      </w:pPr>
      <w:rPr>
        <w:rFonts w:ascii="Symbol" w:hAnsi="Symbol" w:hint="default"/>
      </w:rPr>
    </w:lvl>
    <w:lvl w:ilvl="4" w:tplc="280C0003" w:tentative="1">
      <w:start w:val="1"/>
      <w:numFmt w:val="bullet"/>
      <w:lvlText w:val="o"/>
      <w:lvlJc w:val="left"/>
      <w:pPr>
        <w:ind w:left="4370" w:hanging="360"/>
      </w:pPr>
      <w:rPr>
        <w:rFonts w:ascii="Courier New" w:hAnsi="Courier New" w:cs="Courier New" w:hint="default"/>
      </w:rPr>
    </w:lvl>
    <w:lvl w:ilvl="5" w:tplc="280C0005" w:tentative="1">
      <w:start w:val="1"/>
      <w:numFmt w:val="bullet"/>
      <w:lvlText w:val=""/>
      <w:lvlJc w:val="left"/>
      <w:pPr>
        <w:ind w:left="5090" w:hanging="360"/>
      </w:pPr>
      <w:rPr>
        <w:rFonts w:ascii="Wingdings" w:hAnsi="Wingdings" w:hint="default"/>
      </w:rPr>
    </w:lvl>
    <w:lvl w:ilvl="6" w:tplc="280C0001" w:tentative="1">
      <w:start w:val="1"/>
      <w:numFmt w:val="bullet"/>
      <w:lvlText w:val=""/>
      <w:lvlJc w:val="left"/>
      <w:pPr>
        <w:ind w:left="5810" w:hanging="360"/>
      </w:pPr>
      <w:rPr>
        <w:rFonts w:ascii="Symbol" w:hAnsi="Symbol" w:hint="default"/>
      </w:rPr>
    </w:lvl>
    <w:lvl w:ilvl="7" w:tplc="280C0003" w:tentative="1">
      <w:start w:val="1"/>
      <w:numFmt w:val="bullet"/>
      <w:lvlText w:val="o"/>
      <w:lvlJc w:val="left"/>
      <w:pPr>
        <w:ind w:left="6530" w:hanging="360"/>
      </w:pPr>
      <w:rPr>
        <w:rFonts w:ascii="Courier New" w:hAnsi="Courier New" w:cs="Courier New" w:hint="default"/>
      </w:rPr>
    </w:lvl>
    <w:lvl w:ilvl="8" w:tplc="280C0005" w:tentative="1">
      <w:start w:val="1"/>
      <w:numFmt w:val="bullet"/>
      <w:lvlText w:val=""/>
      <w:lvlJc w:val="left"/>
      <w:pPr>
        <w:ind w:left="7250" w:hanging="360"/>
      </w:pPr>
      <w:rPr>
        <w:rFonts w:ascii="Wingdings" w:hAnsi="Wingdings" w:hint="default"/>
      </w:rPr>
    </w:lvl>
  </w:abstractNum>
  <w:num w:numId="1">
    <w:abstractNumId w:val="39"/>
  </w:num>
  <w:num w:numId="2">
    <w:abstractNumId w:val="26"/>
  </w:num>
  <w:num w:numId="3">
    <w:abstractNumId w:val="2"/>
  </w:num>
  <w:num w:numId="4">
    <w:abstractNumId w:val="41"/>
  </w:num>
  <w:num w:numId="5">
    <w:abstractNumId w:val="30"/>
  </w:num>
  <w:num w:numId="6">
    <w:abstractNumId w:val="1"/>
  </w:num>
  <w:num w:numId="7">
    <w:abstractNumId w:val="24"/>
  </w:num>
  <w:num w:numId="8">
    <w:abstractNumId w:val="6"/>
  </w:num>
  <w:num w:numId="9">
    <w:abstractNumId w:val="42"/>
  </w:num>
  <w:num w:numId="10">
    <w:abstractNumId w:val="35"/>
  </w:num>
  <w:num w:numId="11">
    <w:abstractNumId w:val="8"/>
  </w:num>
  <w:num w:numId="12">
    <w:abstractNumId w:val="25"/>
  </w:num>
  <w:num w:numId="13">
    <w:abstractNumId w:val="5"/>
  </w:num>
  <w:num w:numId="14">
    <w:abstractNumId w:val="19"/>
  </w:num>
  <w:num w:numId="15">
    <w:abstractNumId w:val="32"/>
  </w:num>
  <w:num w:numId="16">
    <w:abstractNumId w:val="10"/>
  </w:num>
  <w:num w:numId="17">
    <w:abstractNumId w:val="11"/>
  </w:num>
  <w:num w:numId="18">
    <w:abstractNumId w:val="14"/>
  </w:num>
  <w:num w:numId="19">
    <w:abstractNumId w:val="37"/>
  </w:num>
  <w:num w:numId="20">
    <w:abstractNumId w:val="20"/>
  </w:num>
  <w:num w:numId="21">
    <w:abstractNumId w:val="3"/>
  </w:num>
  <w:num w:numId="22">
    <w:abstractNumId w:val="28"/>
  </w:num>
  <w:num w:numId="23">
    <w:abstractNumId w:val="27"/>
  </w:num>
  <w:num w:numId="24">
    <w:abstractNumId w:val="22"/>
  </w:num>
  <w:num w:numId="25">
    <w:abstractNumId w:val="16"/>
  </w:num>
  <w:num w:numId="26">
    <w:abstractNumId w:val="0"/>
  </w:num>
  <w:num w:numId="27">
    <w:abstractNumId w:val="33"/>
  </w:num>
  <w:num w:numId="28">
    <w:abstractNumId w:val="29"/>
  </w:num>
  <w:num w:numId="29">
    <w:abstractNumId w:val="15"/>
  </w:num>
  <w:num w:numId="30">
    <w:abstractNumId w:val="18"/>
  </w:num>
  <w:num w:numId="31">
    <w:abstractNumId w:val="9"/>
  </w:num>
  <w:num w:numId="32">
    <w:abstractNumId w:val="38"/>
  </w:num>
  <w:num w:numId="33">
    <w:abstractNumId w:val="17"/>
  </w:num>
  <w:num w:numId="34">
    <w:abstractNumId w:val="31"/>
  </w:num>
  <w:num w:numId="35">
    <w:abstractNumId w:val="21"/>
  </w:num>
  <w:num w:numId="36">
    <w:abstractNumId w:val="23"/>
  </w:num>
  <w:num w:numId="37">
    <w:abstractNumId w:val="36"/>
  </w:num>
  <w:num w:numId="38">
    <w:abstractNumId w:val="7"/>
  </w:num>
  <w:num w:numId="39">
    <w:abstractNumId w:val="13"/>
  </w:num>
  <w:num w:numId="40">
    <w:abstractNumId w:val="34"/>
  </w:num>
  <w:num w:numId="41">
    <w:abstractNumId w:val="4"/>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A2"/>
    <w:rsid w:val="00000ADB"/>
    <w:rsid w:val="00001BE7"/>
    <w:rsid w:val="00011DF7"/>
    <w:rsid w:val="00014C65"/>
    <w:rsid w:val="00025391"/>
    <w:rsid w:val="00045C96"/>
    <w:rsid w:val="000502A5"/>
    <w:rsid w:val="00056A31"/>
    <w:rsid w:val="0006230C"/>
    <w:rsid w:val="000636BC"/>
    <w:rsid w:val="000664A8"/>
    <w:rsid w:val="00083789"/>
    <w:rsid w:val="000A3394"/>
    <w:rsid w:val="000B2235"/>
    <w:rsid w:val="000B2BBC"/>
    <w:rsid w:val="000C5EB9"/>
    <w:rsid w:val="000D11DB"/>
    <w:rsid w:val="000D248E"/>
    <w:rsid w:val="000E0DAA"/>
    <w:rsid w:val="000E7DEC"/>
    <w:rsid w:val="000F069A"/>
    <w:rsid w:val="000F0C8A"/>
    <w:rsid w:val="000F7CD5"/>
    <w:rsid w:val="00104756"/>
    <w:rsid w:val="001077B9"/>
    <w:rsid w:val="00124513"/>
    <w:rsid w:val="00125B94"/>
    <w:rsid w:val="00132B32"/>
    <w:rsid w:val="00141EBD"/>
    <w:rsid w:val="00142A06"/>
    <w:rsid w:val="00143C88"/>
    <w:rsid w:val="0014562B"/>
    <w:rsid w:val="001510F3"/>
    <w:rsid w:val="0015613F"/>
    <w:rsid w:val="00161971"/>
    <w:rsid w:val="0016498B"/>
    <w:rsid w:val="001852A1"/>
    <w:rsid w:val="00190DC8"/>
    <w:rsid w:val="00195AD4"/>
    <w:rsid w:val="00196E5A"/>
    <w:rsid w:val="001978AB"/>
    <w:rsid w:val="001A09CA"/>
    <w:rsid w:val="001A4071"/>
    <w:rsid w:val="001B20B8"/>
    <w:rsid w:val="001B37AB"/>
    <w:rsid w:val="001C6201"/>
    <w:rsid w:val="001C6717"/>
    <w:rsid w:val="001D640D"/>
    <w:rsid w:val="001E0BEF"/>
    <w:rsid w:val="001E6BF3"/>
    <w:rsid w:val="001E6D1D"/>
    <w:rsid w:val="001F47CD"/>
    <w:rsid w:val="001F4B7A"/>
    <w:rsid w:val="002061D4"/>
    <w:rsid w:val="00213C2A"/>
    <w:rsid w:val="00214BFA"/>
    <w:rsid w:val="002159FF"/>
    <w:rsid w:val="00216369"/>
    <w:rsid w:val="00222AAC"/>
    <w:rsid w:val="00222D41"/>
    <w:rsid w:val="00224819"/>
    <w:rsid w:val="00241E27"/>
    <w:rsid w:val="00247F2C"/>
    <w:rsid w:val="00251D31"/>
    <w:rsid w:val="00253711"/>
    <w:rsid w:val="00256394"/>
    <w:rsid w:val="00262C48"/>
    <w:rsid w:val="002771FC"/>
    <w:rsid w:val="00280C7A"/>
    <w:rsid w:val="0028141B"/>
    <w:rsid w:val="00282BAD"/>
    <w:rsid w:val="00292AFD"/>
    <w:rsid w:val="00293157"/>
    <w:rsid w:val="00297905"/>
    <w:rsid w:val="002A0C2A"/>
    <w:rsid w:val="002B005F"/>
    <w:rsid w:val="002B2213"/>
    <w:rsid w:val="002B5150"/>
    <w:rsid w:val="002B6AB7"/>
    <w:rsid w:val="002B6BDB"/>
    <w:rsid w:val="002B6E36"/>
    <w:rsid w:val="002B7B0A"/>
    <w:rsid w:val="002C2217"/>
    <w:rsid w:val="002C732A"/>
    <w:rsid w:val="002E1FCA"/>
    <w:rsid w:val="002E3088"/>
    <w:rsid w:val="002F6447"/>
    <w:rsid w:val="00303B08"/>
    <w:rsid w:val="00311668"/>
    <w:rsid w:val="00316D1F"/>
    <w:rsid w:val="003179A8"/>
    <w:rsid w:val="00322928"/>
    <w:rsid w:val="00330499"/>
    <w:rsid w:val="003368AA"/>
    <w:rsid w:val="00340FB0"/>
    <w:rsid w:val="00345F92"/>
    <w:rsid w:val="0034690A"/>
    <w:rsid w:val="00347894"/>
    <w:rsid w:val="0035325C"/>
    <w:rsid w:val="00356E49"/>
    <w:rsid w:val="00373E04"/>
    <w:rsid w:val="0038762E"/>
    <w:rsid w:val="00392086"/>
    <w:rsid w:val="00396801"/>
    <w:rsid w:val="003A1711"/>
    <w:rsid w:val="003B08E7"/>
    <w:rsid w:val="003B29B2"/>
    <w:rsid w:val="003B4193"/>
    <w:rsid w:val="003B7FA3"/>
    <w:rsid w:val="003C0454"/>
    <w:rsid w:val="003C7C84"/>
    <w:rsid w:val="003D0077"/>
    <w:rsid w:val="003D3C2D"/>
    <w:rsid w:val="003E2CE2"/>
    <w:rsid w:val="003E6661"/>
    <w:rsid w:val="00414855"/>
    <w:rsid w:val="00415208"/>
    <w:rsid w:val="00420E88"/>
    <w:rsid w:val="00426B5A"/>
    <w:rsid w:val="0043606D"/>
    <w:rsid w:val="00443326"/>
    <w:rsid w:val="0045673F"/>
    <w:rsid w:val="004645FD"/>
    <w:rsid w:val="00470C46"/>
    <w:rsid w:val="0047150C"/>
    <w:rsid w:val="00471EE9"/>
    <w:rsid w:val="00487664"/>
    <w:rsid w:val="004934D8"/>
    <w:rsid w:val="004A36E3"/>
    <w:rsid w:val="004A39F0"/>
    <w:rsid w:val="004B55EF"/>
    <w:rsid w:val="004B66E7"/>
    <w:rsid w:val="004D2C38"/>
    <w:rsid w:val="004E0D59"/>
    <w:rsid w:val="004E37C2"/>
    <w:rsid w:val="004E431F"/>
    <w:rsid w:val="004F1075"/>
    <w:rsid w:val="004F7268"/>
    <w:rsid w:val="004F7EED"/>
    <w:rsid w:val="00512BF9"/>
    <w:rsid w:val="005208F3"/>
    <w:rsid w:val="00527774"/>
    <w:rsid w:val="005325ED"/>
    <w:rsid w:val="005353A0"/>
    <w:rsid w:val="005400E8"/>
    <w:rsid w:val="00567747"/>
    <w:rsid w:val="005711BE"/>
    <w:rsid w:val="0057722C"/>
    <w:rsid w:val="00580205"/>
    <w:rsid w:val="00593602"/>
    <w:rsid w:val="00597973"/>
    <w:rsid w:val="005A5778"/>
    <w:rsid w:val="005B7372"/>
    <w:rsid w:val="005C45EC"/>
    <w:rsid w:val="005C5843"/>
    <w:rsid w:val="005C66C4"/>
    <w:rsid w:val="005C73B0"/>
    <w:rsid w:val="005E2CE9"/>
    <w:rsid w:val="005E2D0A"/>
    <w:rsid w:val="005E66B7"/>
    <w:rsid w:val="005F25EB"/>
    <w:rsid w:val="005F644E"/>
    <w:rsid w:val="00616E3D"/>
    <w:rsid w:val="00624862"/>
    <w:rsid w:val="00625F56"/>
    <w:rsid w:val="00627416"/>
    <w:rsid w:val="006320C7"/>
    <w:rsid w:val="00633F86"/>
    <w:rsid w:val="0064081A"/>
    <w:rsid w:val="00655186"/>
    <w:rsid w:val="00655BFE"/>
    <w:rsid w:val="00660076"/>
    <w:rsid w:val="00666603"/>
    <w:rsid w:val="00671098"/>
    <w:rsid w:val="0067691E"/>
    <w:rsid w:val="006845DD"/>
    <w:rsid w:val="006A2295"/>
    <w:rsid w:val="006A4607"/>
    <w:rsid w:val="006B0773"/>
    <w:rsid w:val="006C1AFE"/>
    <w:rsid w:val="006C41C2"/>
    <w:rsid w:val="006D04DC"/>
    <w:rsid w:val="006E2F7C"/>
    <w:rsid w:val="006E31A4"/>
    <w:rsid w:val="006E3A86"/>
    <w:rsid w:val="006E505C"/>
    <w:rsid w:val="006F06F9"/>
    <w:rsid w:val="006F5B96"/>
    <w:rsid w:val="006F5CE2"/>
    <w:rsid w:val="006F6CE9"/>
    <w:rsid w:val="007001EE"/>
    <w:rsid w:val="00700BCC"/>
    <w:rsid w:val="00714460"/>
    <w:rsid w:val="00726F1D"/>
    <w:rsid w:val="0073536F"/>
    <w:rsid w:val="00736127"/>
    <w:rsid w:val="00745294"/>
    <w:rsid w:val="00746B87"/>
    <w:rsid w:val="007514E9"/>
    <w:rsid w:val="00751533"/>
    <w:rsid w:val="007568D9"/>
    <w:rsid w:val="00760C77"/>
    <w:rsid w:val="007730D4"/>
    <w:rsid w:val="007772D5"/>
    <w:rsid w:val="00780518"/>
    <w:rsid w:val="00791B4B"/>
    <w:rsid w:val="00793E71"/>
    <w:rsid w:val="007A3178"/>
    <w:rsid w:val="007A3C77"/>
    <w:rsid w:val="007A40FE"/>
    <w:rsid w:val="007B196C"/>
    <w:rsid w:val="007C2D33"/>
    <w:rsid w:val="007D075C"/>
    <w:rsid w:val="007D3405"/>
    <w:rsid w:val="007D6F22"/>
    <w:rsid w:val="007D7F0A"/>
    <w:rsid w:val="007E2771"/>
    <w:rsid w:val="007E464B"/>
    <w:rsid w:val="007F0B18"/>
    <w:rsid w:val="00803EAC"/>
    <w:rsid w:val="008137E5"/>
    <w:rsid w:val="00814484"/>
    <w:rsid w:val="00814FDC"/>
    <w:rsid w:val="00815D8B"/>
    <w:rsid w:val="00822E44"/>
    <w:rsid w:val="0082308E"/>
    <w:rsid w:val="00837A2C"/>
    <w:rsid w:val="00843A10"/>
    <w:rsid w:val="00843E0D"/>
    <w:rsid w:val="00845864"/>
    <w:rsid w:val="00847289"/>
    <w:rsid w:val="00851097"/>
    <w:rsid w:val="00853C5C"/>
    <w:rsid w:val="008617C6"/>
    <w:rsid w:val="00863140"/>
    <w:rsid w:val="008710EF"/>
    <w:rsid w:val="00877722"/>
    <w:rsid w:val="00881FB2"/>
    <w:rsid w:val="008835FE"/>
    <w:rsid w:val="00883946"/>
    <w:rsid w:val="008849B7"/>
    <w:rsid w:val="00890DC6"/>
    <w:rsid w:val="00891975"/>
    <w:rsid w:val="008931C5"/>
    <w:rsid w:val="00897AEE"/>
    <w:rsid w:val="008A0BCD"/>
    <w:rsid w:val="008A5E5E"/>
    <w:rsid w:val="008A64A9"/>
    <w:rsid w:val="008A793B"/>
    <w:rsid w:val="008C064D"/>
    <w:rsid w:val="008C1ED8"/>
    <w:rsid w:val="008E0084"/>
    <w:rsid w:val="008E3135"/>
    <w:rsid w:val="009008F0"/>
    <w:rsid w:val="0090338F"/>
    <w:rsid w:val="00914E9B"/>
    <w:rsid w:val="00915BD4"/>
    <w:rsid w:val="00923937"/>
    <w:rsid w:val="0094235C"/>
    <w:rsid w:val="00943EA1"/>
    <w:rsid w:val="009442CB"/>
    <w:rsid w:val="00956FCD"/>
    <w:rsid w:val="00960BA2"/>
    <w:rsid w:val="00964C2F"/>
    <w:rsid w:val="00965531"/>
    <w:rsid w:val="0097257E"/>
    <w:rsid w:val="009769D2"/>
    <w:rsid w:val="00982677"/>
    <w:rsid w:val="009847D2"/>
    <w:rsid w:val="00984A28"/>
    <w:rsid w:val="0098724B"/>
    <w:rsid w:val="00993462"/>
    <w:rsid w:val="00995281"/>
    <w:rsid w:val="009A6758"/>
    <w:rsid w:val="009B1277"/>
    <w:rsid w:val="009B61F2"/>
    <w:rsid w:val="009C16D7"/>
    <w:rsid w:val="009C57FA"/>
    <w:rsid w:val="009C5C31"/>
    <w:rsid w:val="009D1F24"/>
    <w:rsid w:val="009D20A1"/>
    <w:rsid w:val="009D2402"/>
    <w:rsid w:val="009D3EC0"/>
    <w:rsid w:val="009D540D"/>
    <w:rsid w:val="009D6386"/>
    <w:rsid w:val="009D6B94"/>
    <w:rsid w:val="009E264F"/>
    <w:rsid w:val="009E536D"/>
    <w:rsid w:val="009E7190"/>
    <w:rsid w:val="009F010F"/>
    <w:rsid w:val="009F439E"/>
    <w:rsid w:val="009F52F6"/>
    <w:rsid w:val="00A14C2B"/>
    <w:rsid w:val="00A14C2C"/>
    <w:rsid w:val="00A204A3"/>
    <w:rsid w:val="00A238CB"/>
    <w:rsid w:val="00A249C6"/>
    <w:rsid w:val="00A3335B"/>
    <w:rsid w:val="00A47295"/>
    <w:rsid w:val="00A62BF9"/>
    <w:rsid w:val="00A67617"/>
    <w:rsid w:val="00A75154"/>
    <w:rsid w:val="00A81880"/>
    <w:rsid w:val="00A84516"/>
    <w:rsid w:val="00A84AF3"/>
    <w:rsid w:val="00A8755E"/>
    <w:rsid w:val="00A87743"/>
    <w:rsid w:val="00A921B5"/>
    <w:rsid w:val="00A92532"/>
    <w:rsid w:val="00A956C1"/>
    <w:rsid w:val="00AB0453"/>
    <w:rsid w:val="00AB74D9"/>
    <w:rsid w:val="00AC2EC7"/>
    <w:rsid w:val="00AE23C7"/>
    <w:rsid w:val="00AF0B2F"/>
    <w:rsid w:val="00B0347D"/>
    <w:rsid w:val="00B03952"/>
    <w:rsid w:val="00B07E60"/>
    <w:rsid w:val="00B11036"/>
    <w:rsid w:val="00B213B9"/>
    <w:rsid w:val="00B21607"/>
    <w:rsid w:val="00B23B99"/>
    <w:rsid w:val="00B4361F"/>
    <w:rsid w:val="00B43F0A"/>
    <w:rsid w:val="00B55206"/>
    <w:rsid w:val="00B5685A"/>
    <w:rsid w:val="00B645F1"/>
    <w:rsid w:val="00B64D32"/>
    <w:rsid w:val="00B6547B"/>
    <w:rsid w:val="00B86939"/>
    <w:rsid w:val="00B953F9"/>
    <w:rsid w:val="00B95D4E"/>
    <w:rsid w:val="00BB0490"/>
    <w:rsid w:val="00BB07D4"/>
    <w:rsid w:val="00BB50D5"/>
    <w:rsid w:val="00BB62D8"/>
    <w:rsid w:val="00BC27AF"/>
    <w:rsid w:val="00BC2C1B"/>
    <w:rsid w:val="00BC50AA"/>
    <w:rsid w:val="00BC6281"/>
    <w:rsid w:val="00BD0049"/>
    <w:rsid w:val="00BD0CC2"/>
    <w:rsid w:val="00BD49E9"/>
    <w:rsid w:val="00BE2219"/>
    <w:rsid w:val="00BE6454"/>
    <w:rsid w:val="00BF03FD"/>
    <w:rsid w:val="00BF58AD"/>
    <w:rsid w:val="00BF6AC7"/>
    <w:rsid w:val="00C13346"/>
    <w:rsid w:val="00C15640"/>
    <w:rsid w:val="00C16267"/>
    <w:rsid w:val="00C41681"/>
    <w:rsid w:val="00C47045"/>
    <w:rsid w:val="00C54CDF"/>
    <w:rsid w:val="00C57E68"/>
    <w:rsid w:val="00C771A3"/>
    <w:rsid w:val="00C9658C"/>
    <w:rsid w:val="00CA101D"/>
    <w:rsid w:val="00CA2831"/>
    <w:rsid w:val="00CA2DFE"/>
    <w:rsid w:val="00CA7ED6"/>
    <w:rsid w:val="00CB318B"/>
    <w:rsid w:val="00CB7899"/>
    <w:rsid w:val="00CC1411"/>
    <w:rsid w:val="00CE123A"/>
    <w:rsid w:val="00CE2844"/>
    <w:rsid w:val="00CE5F82"/>
    <w:rsid w:val="00CE5FC9"/>
    <w:rsid w:val="00CF071B"/>
    <w:rsid w:val="00CF0D26"/>
    <w:rsid w:val="00CF30E6"/>
    <w:rsid w:val="00CF6BC6"/>
    <w:rsid w:val="00D02D79"/>
    <w:rsid w:val="00D17B3F"/>
    <w:rsid w:val="00D20FB6"/>
    <w:rsid w:val="00D21479"/>
    <w:rsid w:val="00D27059"/>
    <w:rsid w:val="00D30B15"/>
    <w:rsid w:val="00D40806"/>
    <w:rsid w:val="00D44492"/>
    <w:rsid w:val="00D45C1B"/>
    <w:rsid w:val="00D461E7"/>
    <w:rsid w:val="00D60CD7"/>
    <w:rsid w:val="00D66118"/>
    <w:rsid w:val="00D70FF2"/>
    <w:rsid w:val="00D7204C"/>
    <w:rsid w:val="00D81E99"/>
    <w:rsid w:val="00D8598E"/>
    <w:rsid w:val="00DB0D51"/>
    <w:rsid w:val="00DB1A79"/>
    <w:rsid w:val="00DB3B0F"/>
    <w:rsid w:val="00DB4795"/>
    <w:rsid w:val="00DB6575"/>
    <w:rsid w:val="00DC280B"/>
    <w:rsid w:val="00DD2DA3"/>
    <w:rsid w:val="00DE086A"/>
    <w:rsid w:val="00DE1969"/>
    <w:rsid w:val="00DF1FFA"/>
    <w:rsid w:val="00DF6F02"/>
    <w:rsid w:val="00E06A03"/>
    <w:rsid w:val="00E10C4E"/>
    <w:rsid w:val="00E16DF1"/>
    <w:rsid w:val="00E23A99"/>
    <w:rsid w:val="00E242CF"/>
    <w:rsid w:val="00E2787B"/>
    <w:rsid w:val="00E30355"/>
    <w:rsid w:val="00E42F65"/>
    <w:rsid w:val="00E4494A"/>
    <w:rsid w:val="00E45589"/>
    <w:rsid w:val="00E47F44"/>
    <w:rsid w:val="00E5272C"/>
    <w:rsid w:val="00E6100F"/>
    <w:rsid w:val="00E76982"/>
    <w:rsid w:val="00E81987"/>
    <w:rsid w:val="00E81A4A"/>
    <w:rsid w:val="00E81AC8"/>
    <w:rsid w:val="00EA2D7F"/>
    <w:rsid w:val="00EC0086"/>
    <w:rsid w:val="00EC1554"/>
    <w:rsid w:val="00EC179B"/>
    <w:rsid w:val="00EC4E60"/>
    <w:rsid w:val="00EC63BC"/>
    <w:rsid w:val="00ED20DC"/>
    <w:rsid w:val="00ED3DA1"/>
    <w:rsid w:val="00ED3F7B"/>
    <w:rsid w:val="00ED7EA4"/>
    <w:rsid w:val="00ED7FEF"/>
    <w:rsid w:val="00EE14DC"/>
    <w:rsid w:val="00EE1AA4"/>
    <w:rsid w:val="00EE3BB0"/>
    <w:rsid w:val="00EE4B6A"/>
    <w:rsid w:val="00EE5FD3"/>
    <w:rsid w:val="00EF2B49"/>
    <w:rsid w:val="00EF5971"/>
    <w:rsid w:val="00F00BB5"/>
    <w:rsid w:val="00F03810"/>
    <w:rsid w:val="00F0724E"/>
    <w:rsid w:val="00F168E9"/>
    <w:rsid w:val="00F17247"/>
    <w:rsid w:val="00F235C2"/>
    <w:rsid w:val="00F23828"/>
    <w:rsid w:val="00F3115F"/>
    <w:rsid w:val="00F377B9"/>
    <w:rsid w:val="00F52050"/>
    <w:rsid w:val="00F614F3"/>
    <w:rsid w:val="00F667C0"/>
    <w:rsid w:val="00F84526"/>
    <w:rsid w:val="00F90AF6"/>
    <w:rsid w:val="00F9155E"/>
    <w:rsid w:val="00F97390"/>
    <w:rsid w:val="00F975E6"/>
    <w:rsid w:val="00FA7E95"/>
    <w:rsid w:val="00FA7F65"/>
    <w:rsid w:val="00FB31E7"/>
    <w:rsid w:val="00FB42B9"/>
    <w:rsid w:val="00FD21D5"/>
    <w:rsid w:val="00FD3032"/>
    <w:rsid w:val="00FD304A"/>
    <w:rsid w:val="00FD6D60"/>
    <w:rsid w:val="00FE0508"/>
    <w:rsid w:val="00FE1D8B"/>
    <w:rsid w:val="00FE5258"/>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BE1D3"/>
  <w15:chartTrackingRefBased/>
  <w15:docId w15:val="{DBF7FCD0-54E5-4715-B56F-8C6618C9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64"/>
    <w:pPr>
      <w:spacing w:after="200" w:line="276" w:lineRule="auto"/>
      <w:jc w:val="both"/>
    </w:pPr>
    <w:rPr>
      <w:rFonts w:ascii="Verdana" w:hAnsi="Verdana"/>
      <w:sz w:val="24"/>
      <w:lang w:val="fr-FR"/>
    </w:rPr>
  </w:style>
  <w:style w:type="paragraph" w:styleId="Heading1">
    <w:name w:val="heading 1"/>
    <w:basedOn w:val="Normal"/>
    <w:next w:val="Normal"/>
    <w:link w:val="Heading1Char"/>
    <w:uiPriority w:val="9"/>
    <w:qFormat/>
    <w:rsid w:val="002B2213"/>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EED"/>
  </w:style>
  <w:style w:type="paragraph" w:styleId="Footer">
    <w:name w:val="footer"/>
    <w:basedOn w:val="Normal"/>
    <w:link w:val="FooterChar"/>
    <w:uiPriority w:val="99"/>
    <w:unhideWhenUsed/>
    <w:rsid w:val="004F7E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EED"/>
  </w:style>
  <w:style w:type="table" w:styleId="TableGrid">
    <w:name w:val="Table Grid"/>
    <w:basedOn w:val="TableNormal"/>
    <w:uiPriority w:val="39"/>
    <w:rsid w:val="004F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References,Bullets,Titre 10,Yalgo corps,Paragraphe de liste11,Medium Grid 1 - Accent 21,List Paragraph (numbered (a)),Numbered List Paragraph,Liste 1,List Paragraph1,List Bullet Mary,ReferencesCxSpLast,lp1,l"/>
    <w:basedOn w:val="Normal"/>
    <w:link w:val="ListParagraphChar"/>
    <w:uiPriority w:val="34"/>
    <w:qFormat/>
    <w:rsid w:val="00487664"/>
    <w:pPr>
      <w:ind w:left="720"/>
      <w:contextualSpacing/>
    </w:pPr>
  </w:style>
  <w:style w:type="character" w:customStyle="1" w:styleId="ListParagraphChar">
    <w:name w:val="List Paragraph Char"/>
    <w:aliases w:val="Scriptoria bullet points Char,References Char,Bullets Char,Titre 10 Char,Yalgo corps Char,Paragraphe de liste11 Char,Medium Grid 1 - Accent 21 Char,List Paragraph (numbered (a)) Char,Numbered List Paragraph Char,Liste 1 Char,lp1 Char"/>
    <w:basedOn w:val="DefaultParagraphFont"/>
    <w:link w:val="ListParagraph"/>
    <w:uiPriority w:val="34"/>
    <w:qFormat/>
    <w:locked/>
    <w:rsid w:val="00487664"/>
    <w:rPr>
      <w:rFonts w:ascii="Verdana" w:hAnsi="Verdana"/>
      <w:sz w:val="24"/>
      <w:lang w:val="fr-FR"/>
    </w:rPr>
  </w:style>
  <w:style w:type="table" w:customStyle="1" w:styleId="Grilledutableau1">
    <w:name w:val="Grille du tableau1"/>
    <w:basedOn w:val="TableNormal"/>
    <w:next w:val="TableGrid"/>
    <w:uiPriority w:val="39"/>
    <w:rsid w:val="00A2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8F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harAttribute10">
    <w:name w:val="CharAttribute10"/>
    <w:rsid w:val="004E0D59"/>
    <w:rPr>
      <w:rFonts w:ascii="Arial" w:eastAsia="Arial" w:hAnsi="Arial" w:cs="Arial" w:hint="default"/>
      <w:sz w:val="22"/>
    </w:rPr>
  </w:style>
  <w:style w:type="character" w:customStyle="1" w:styleId="Heading1Char">
    <w:name w:val="Heading 1 Char"/>
    <w:basedOn w:val="DefaultParagraphFont"/>
    <w:link w:val="Heading1"/>
    <w:uiPriority w:val="9"/>
    <w:rsid w:val="002B2213"/>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2B2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39375">
      <w:bodyDiv w:val="1"/>
      <w:marLeft w:val="0"/>
      <w:marRight w:val="0"/>
      <w:marTop w:val="0"/>
      <w:marBottom w:val="0"/>
      <w:divBdr>
        <w:top w:val="none" w:sz="0" w:space="0" w:color="auto"/>
        <w:left w:val="none" w:sz="0" w:space="0" w:color="auto"/>
        <w:bottom w:val="none" w:sz="0" w:space="0" w:color="auto"/>
        <w:right w:val="none" w:sz="0" w:space="0" w:color="auto"/>
      </w:divBdr>
    </w:div>
    <w:div w:id="1989086179">
      <w:bodyDiv w:val="1"/>
      <w:marLeft w:val="0"/>
      <w:marRight w:val="0"/>
      <w:marTop w:val="0"/>
      <w:marBottom w:val="0"/>
      <w:divBdr>
        <w:top w:val="none" w:sz="0" w:space="0" w:color="auto"/>
        <w:left w:val="none" w:sz="0" w:space="0" w:color="auto"/>
        <w:bottom w:val="none" w:sz="0" w:space="0" w:color="auto"/>
        <w:right w:val="none" w:sz="0" w:space="0" w:color="auto"/>
      </w:divBdr>
    </w:div>
    <w:div w:id="21131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2D5B4-A031-AF47-A7A6-3FF736A7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Sidy Babacar Tall</dc:creator>
  <cp:keywords/>
  <dc:description/>
  <cp:lastModifiedBy>Daouda Guindo</cp:lastModifiedBy>
  <cp:revision>2</cp:revision>
  <dcterms:created xsi:type="dcterms:W3CDTF">2022-11-29T14:33:00Z</dcterms:created>
  <dcterms:modified xsi:type="dcterms:W3CDTF">2022-11-29T14:33:00Z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6146af23ea2105006808d6ed3ca98f1a59ded5f6a50571acbe3be322bf208225</vt:lpwstr>
  </property>
</Properties>
</file>